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CA" w:rsidRDefault="00A47FCA" w:rsidP="00A47FCA">
      <w:pPr>
        <w:pStyle w:val="a3"/>
        <w:jc w:val="center"/>
      </w:pPr>
      <w:r>
        <w:rPr>
          <w:b/>
          <w:bCs/>
          <w:u w:val="single"/>
        </w:rPr>
        <w:t xml:space="preserve">БДИТЕЛЬНОСТЬ - ЛУЧШЕЕ СРЕДСТВО ОТ ТЕРРОРИЗМА </w:t>
      </w:r>
    </w:p>
    <w:p w:rsidR="00A47FCA" w:rsidRDefault="00A47FCA" w:rsidP="00A47FCA">
      <w:pPr>
        <w:pStyle w:val="a3"/>
        <w:jc w:val="both"/>
      </w:pPr>
      <w:r>
        <w:rPr>
          <w:b/>
          <w:bCs/>
          <w:i/>
          <w:iCs/>
        </w:rPr>
        <w:t xml:space="preserve">Как показывает международный опыт, лучшее средство профилактики терроризма </w:t>
      </w:r>
    </w:p>
    <w:p w:rsidR="00A47FCA" w:rsidRDefault="00A47FCA" w:rsidP="00A47FCA">
      <w:pPr>
        <w:pStyle w:val="a3"/>
        <w:jc w:val="both"/>
      </w:pPr>
      <w:r>
        <w:rPr>
          <w:b/>
          <w:bCs/>
          <w:i/>
          <w:iCs/>
        </w:rPr>
        <w:t xml:space="preserve">- бдительность населения. </w:t>
      </w:r>
    </w:p>
    <w:p w:rsidR="00A47FCA" w:rsidRDefault="00A47FCA" w:rsidP="00A47FCA">
      <w:pPr>
        <w:pStyle w:val="a3"/>
        <w:jc w:val="both"/>
      </w:pPr>
      <w:r>
        <w:rPr>
          <w:b/>
          <w:bCs/>
        </w:rPr>
        <w:t xml:space="preserve">Соблюдение простых правил способно предотвратить самые трагические последствия террористических актов: </w:t>
      </w:r>
    </w:p>
    <w:p w:rsidR="00A47FCA" w:rsidRDefault="00A47FCA" w:rsidP="00A47FCA">
      <w:pPr>
        <w:pStyle w:val="a3"/>
        <w:jc w:val="both"/>
      </w:pPr>
      <w:r>
        <w:t xml:space="preserve">При обнаружении бесхозных вещей - сумок, пакетов, </w:t>
      </w:r>
      <w:proofErr w:type="spellStart"/>
      <w:r>
        <w:t>барсеток</w:t>
      </w:r>
      <w:proofErr w:type="spellEnd"/>
      <w:r>
        <w:t xml:space="preserve">, футляров от DVD-дисков, сотовых телефонов, и др. подобных вещей - ни в коем случае не прикасайтесь к ним, не отвечайте на телефонные звонки, поступающие на найденные сотовые телефоны. Об обнаружении данных предметов немедленно сообщите в службы экстренной помощи: </w:t>
      </w:r>
    </w:p>
    <w:p w:rsidR="00A47FCA" w:rsidRDefault="00A47FCA" w:rsidP="00A47FCA">
      <w:pPr>
        <w:pStyle w:val="a3"/>
        <w:jc w:val="both"/>
      </w:pPr>
      <w:r>
        <w:t xml:space="preserve">До прибытия оперативной группы по возможности постарайтесь держаться на расстоянии от данных предметов, а также предупредите о такой необходимости окружающих, в первую очередь детей. При поездках на общественном транспорте обращайте внимание на людей с подозрительным поведением, подозрительно одетых, одетых в слишком просторную одежду или людей с неестественной пропорциональностью фигуры. </w:t>
      </w:r>
    </w:p>
    <w:p w:rsidR="00A47FCA" w:rsidRDefault="00A47FCA" w:rsidP="00A47FCA">
      <w:pPr>
        <w:pStyle w:val="a3"/>
        <w:jc w:val="center"/>
      </w:pPr>
      <w:r>
        <w:rPr>
          <w:b/>
          <w:bCs/>
        </w:rPr>
        <w:t xml:space="preserve">Как узнать террориста-смертника? </w:t>
      </w:r>
    </w:p>
    <w:p w:rsidR="00A47FCA" w:rsidRDefault="00A47FCA" w:rsidP="00A47FCA">
      <w:pPr>
        <w:pStyle w:val="a3"/>
        <w:jc w:val="both"/>
      </w:pPr>
      <w:r>
        <w:t xml:space="preserve">Первостепенная задача террориста - раствориться в массе людей и не привлекать к себе внимания. На территории РФ в качестве террористов смертников используются, как правило, </w:t>
      </w:r>
      <w:proofErr w:type="spellStart"/>
      <w:r>
        <w:t>женщины</w:t>
      </w:r>
      <w:proofErr w:type="gramStart"/>
      <w:r>
        <w:t>.П</w:t>
      </w:r>
      <w:proofErr w:type="gramEnd"/>
      <w:r>
        <w:t>ри</w:t>
      </w:r>
      <w:proofErr w:type="spellEnd"/>
      <w:r>
        <w:t xml:space="preserve"> совершении теракта смертницы одеваются в одежду, характерную для данной местности, однако, в их одежде и поведении присутствует ряд характерных признаков: </w:t>
      </w:r>
    </w:p>
    <w:p w:rsidR="00A47FCA" w:rsidRDefault="00A47FCA" w:rsidP="00A47FCA">
      <w:pPr>
        <w:pStyle w:val="a3"/>
        <w:jc w:val="both"/>
      </w:pPr>
      <w:r>
        <w:t xml:space="preserve">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террориста-смертницы не соответствует погоде: просторная, предназначенная для сокрытия на теле взрывного устройства. </w:t>
      </w:r>
    </w:p>
    <w:p w:rsidR="00A47FCA" w:rsidRDefault="00A47FCA" w:rsidP="00A47FCA">
      <w:pPr>
        <w:pStyle w:val="a3"/>
        <w:jc w:val="both"/>
      </w:pPr>
      <w:r>
        <w:rPr>
          <w:b/>
          <w:bCs/>
        </w:rPr>
        <w:t>Характерными признаками террористов-смертников</w:t>
      </w:r>
      <w:r>
        <w:t xml:space="preserve"> являются неадекватное поведение, неестественная бледность, некоторая заторможенность реакций и движений, </w:t>
      </w:r>
      <w:proofErr w:type="gramStart"/>
      <w:r>
        <w:t>вызванные</w:t>
      </w:r>
      <w:proofErr w:type="gramEnd"/>
      <w:r>
        <w:t xml:space="preserve"> возможной передозировкой транквилизаторов или наркотических веществ, желание уклониться от камер видеонаблюдения. Поскольку террористы, как правило, не являются жителями данного населённого пункта, они, как правило, неуверенно ориентируются на местности, неуверенно владеют мобильным телефоном. </w:t>
      </w:r>
    </w:p>
    <w:p w:rsidR="00A47FCA" w:rsidRDefault="00A47FCA" w:rsidP="00A47FCA">
      <w:pPr>
        <w:pStyle w:val="a3"/>
        <w:jc w:val="both"/>
      </w:pPr>
      <w:r>
        <w:t xml:space="preserve">Автомобили с террористами никогда не останавливаются рядом с местом проведения теракта. В присутствии таксиста (водителя автотранспорта), они стараются не разговаривать, обходиться общими фразами исключительно на своем языке. Женщины закрывают лицо платком или отворачиваются. Во время проживания на квартирах террористы практически не выходят из помещения. Если кто- то из окружающих вас людей, особенно при поездке в общественном транспорте вызывает ваше подозрение, немедленно, не привлекая внимания, сообщите о данном факте в правоохранительные органы. Если в вашем доме появились жильцы, соответствующие вышеприведённым описаниям, также сообщите о них в правоохранительные органы. </w:t>
      </w:r>
    </w:p>
    <w:p w:rsidR="00A47FCA" w:rsidRDefault="00A47FCA" w:rsidP="00A47FCA">
      <w:pPr>
        <w:pStyle w:val="a3"/>
        <w:jc w:val="both"/>
      </w:pPr>
      <w:r>
        <w:rPr>
          <w:b/>
          <w:bCs/>
        </w:rPr>
        <w:lastRenderedPageBreak/>
        <w:t xml:space="preserve">Не пытайтесь самостоятельно обезвредить террориста и не вступайте с ним в переговоры. Будьте наблюдательны! Только вы способны своевременно обнаружить посторонние предметы и чужих людей, в вашем подъезде, дворе, улице. </w:t>
      </w:r>
    </w:p>
    <w:p w:rsidR="00A47FCA" w:rsidRDefault="00A47FCA" w:rsidP="00A47FCA">
      <w:pPr>
        <w:pStyle w:val="a3"/>
        <w:jc w:val="both"/>
      </w:pPr>
      <w:r>
        <w:rPr>
          <w:b/>
          <w:bCs/>
        </w:rPr>
        <w:t>Будьте бдительны!</w:t>
      </w:r>
      <w:r>
        <w:t xml:space="preserve"> Обращайте внимание на поведение окружающих, наличие бесхозных и не соответствующих обстановке предметов. </w:t>
      </w:r>
    </w:p>
    <w:p w:rsidR="00A47FCA" w:rsidRDefault="00A47FCA" w:rsidP="00A47FCA">
      <w:pPr>
        <w:pStyle w:val="a3"/>
        <w:jc w:val="both"/>
      </w:pPr>
      <w:r>
        <w:t xml:space="preserve">Наведите порядок в собственном доме: установите железную дверь с </w:t>
      </w:r>
      <w:proofErr w:type="spellStart"/>
      <w:r>
        <w:t>домофоном</w:t>
      </w:r>
      <w:proofErr w:type="spellEnd"/>
      <w:r>
        <w:t xml:space="preserve"> в подъезде, ежедневно проверяйте закрытие подвалов, чердаков и технических помещений. </w:t>
      </w:r>
    </w:p>
    <w:p w:rsidR="00A47FCA" w:rsidRDefault="00A47FCA" w:rsidP="00A47FCA">
      <w:pPr>
        <w:pStyle w:val="a3"/>
        <w:jc w:val="both"/>
      </w:pPr>
      <w:r>
        <w:t xml:space="preserve">Никогда не принимайте на хранение или для передачи другому лицу предметы, даже на первый взгляд самые безопасные. </w:t>
      </w:r>
    </w:p>
    <w:p w:rsidR="00A47FCA" w:rsidRDefault="00A47FCA" w:rsidP="00A47FCA">
      <w:pPr>
        <w:pStyle w:val="a3"/>
        <w:jc w:val="both"/>
      </w:pPr>
      <w:r>
        <w:t xml:space="preserve">Проведите соответствующую беседу с членами вашей семьи и в первую очередь с детьми. </w:t>
      </w:r>
    </w:p>
    <w:p w:rsidR="003D6679" w:rsidRPr="00A47FCA" w:rsidRDefault="003D6679">
      <w:pPr>
        <w:rPr>
          <w:rFonts w:ascii="Times New Roman" w:hAnsi="Times New Roman" w:cs="Times New Roman"/>
          <w:sz w:val="28"/>
          <w:szCs w:val="28"/>
        </w:rPr>
      </w:pPr>
    </w:p>
    <w:sectPr w:rsidR="003D6679" w:rsidRPr="00A47FCA" w:rsidSect="003D6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47FCA"/>
    <w:rsid w:val="00195E8A"/>
    <w:rsid w:val="003D6679"/>
    <w:rsid w:val="00724B5B"/>
    <w:rsid w:val="00794F8F"/>
    <w:rsid w:val="00A4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F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31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Киржачского района</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VolkovaZA</dc:creator>
  <cp:keywords/>
  <dc:description/>
  <cp:lastModifiedBy>VolkovaZA</cp:lastModifiedBy>
  <cp:revision>2</cp:revision>
  <dcterms:created xsi:type="dcterms:W3CDTF">2013-04-17T11:19:00Z</dcterms:created>
  <dcterms:modified xsi:type="dcterms:W3CDTF">2014-01-16T13:22:00Z</dcterms:modified>
</cp:coreProperties>
</file>