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5" w:rsidRPr="006E7BE5" w:rsidRDefault="006E7BE5" w:rsidP="006E7BE5">
      <w:pPr>
        <w:shd w:val="clear" w:color="auto" w:fill="FFFFFF"/>
        <w:spacing w:line="322" w:lineRule="exact"/>
        <w:ind w:left="7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 на сайте с 28.09.2021 г. по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8.10.2021 г.</w:t>
      </w:r>
    </w:p>
    <w:p w:rsidR="00F17CFA" w:rsidRDefault="00814FBE" w:rsidP="00F17CFA">
      <w:pPr>
        <w:shd w:val="clear" w:color="auto" w:fill="FFFFFF"/>
        <w:spacing w:line="322" w:lineRule="exact"/>
        <w:ind w:left="77"/>
        <w:jc w:val="center"/>
        <w:outlineLvl w:val="0"/>
        <w:rPr>
          <w:rStyle w:val="4"/>
          <w:color w:val="000000"/>
        </w:rPr>
      </w:pPr>
      <w:r w:rsidRPr="00F17CF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F17CFA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«КИРЖАЧСКИЙ РАЙОННЫЙ АРХИВ»</w:t>
      </w:r>
      <w:r w:rsidR="00F17CFA" w:rsidRPr="00A82B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 ПРЕДОСТАВЛЕНИЮ</w:t>
      </w:r>
      <w:r w:rsidR="00F17CFA" w:rsidRPr="00A82B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17CFA" w:rsidRPr="00A82B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МУНИЦИПАЛЬНОЙ УСЛУГИ</w:t>
      </w:r>
      <w:r w:rsidR="00F17CF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ПО ОРГАНИЗАЦИИ</w:t>
      </w:r>
      <w:r w:rsidR="00F17CFA" w:rsidRPr="00A82B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17CF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ИСПОЛНЕНИЯ ЗАПРОСОВ, ПОСТУПИВШИХ В АРХИВ</w:t>
      </w:r>
    </w:p>
    <w:p w:rsidR="00192CB7" w:rsidRPr="00814FBE" w:rsidRDefault="00192CB7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2CB7" w:rsidRPr="00814FBE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>1.1. Административный регламент</w:t>
      </w:r>
      <w:r w:rsidR="00F17CFA">
        <w:rPr>
          <w:rFonts w:ascii="Times New Roman" w:hAnsi="Times New Roman"/>
          <w:sz w:val="28"/>
          <w:szCs w:val="28"/>
        </w:rPr>
        <w:t xml:space="preserve"> Муниципального казённого учреждения «Киржачский районный архив»</w:t>
      </w:r>
      <w:r w:rsidRPr="00814FBE">
        <w:rPr>
          <w:rFonts w:ascii="Times New Roman" w:hAnsi="Times New Roman"/>
          <w:sz w:val="28"/>
          <w:szCs w:val="28"/>
        </w:rPr>
        <w:t xml:space="preserve"> </w:t>
      </w:r>
      <w:r w:rsidR="00F17CFA">
        <w:rPr>
          <w:rFonts w:ascii="Times New Roman" w:hAnsi="Times New Roman"/>
          <w:sz w:val="28"/>
          <w:szCs w:val="28"/>
        </w:rPr>
        <w:t>по предоставлению муниципальной услуги по организации исполнения запросов, поступивших в архив</w:t>
      </w:r>
      <w:r w:rsidRPr="00814FBE">
        <w:rPr>
          <w:rFonts w:ascii="Times New Roman" w:hAnsi="Times New Roman"/>
          <w:sz w:val="28"/>
          <w:szCs w:val="28"/>
        </w:rPr>
        <w:t xml:space="preserve"> (далее - муниципальная услуга).</w:t>
      </w: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1.2. </w:t>
      </w:r>
      <w:r w:rsidRPr="00814FB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являются </w:t>
      </w:r>
      <w:r w:rsidR="004250EA">
        <w:rPr>
          <w:rFonts w:ascii="Times New Roman" w:hAnsi="Times New Roman"/>
          <w:color w:val="00000A"/>
          <w:sz w:val="28"/>
          <w:szCs w:val="28"/>
        </w:rPr>
        <w:t>граждане Российской Федерации, иностранные</w:t>
      </w:r>
      <w:r w:rsidR="00AC7D5A">
        <w:rPr>
          <w:rFonts w:ascii="Times New Roman" w:hAnsi="Times New Roman"/>
          <w:color w:val="00000A"/>
          <w:sz w:val="28"/>
          <w:szCs w:val="28"/>
        </w:rPr>
        <w:t xml:space="preserve"> граждане, лица без гражданства,</w:t>
      </w:r>
      <w:r w:rsidR="004250E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250EA" w:rsidRPr="006445C3">
        <w:rPr>
          <w:rStyle w:val="4"/>
          <w:sz w:val="28"/>
          <w:szCs w:val="28"/>
        </w:rPr>
        <w:t>органы государственной власти и местного самоуправления</w:t>
      </w:r>
      <w:r w:rsidR="00AC7D5A">
        <w:rPr>
          <w:rStyle w:val="4"/>
          <w:sz w:val="28"/>
          <w:szCs w:val="28"/>
        </w:rPr>
        <w:t>,</w:t>
      </w:r>
      <w:r w:rsidR="004250EA" w:rsidRPr="00814FB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250EA">
        <w:rPr>
          <w:rFonts w:ascii="Times New Roman" w:hAnsi="Times New Roman"/>
          <w:color w:val="00000A"/>
          <w:sz w:val="28"/>
          <w:szCs w:val="28"/>
        </w:rPr>
        <w:t xml:space="preserve">юридические 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физические лица, в том числе </w:t>
      </w:r>
      <w:r w:rsidR="004250EA">
        <w:rPr>
          <w:rFonts w:ascii="Times New Roman" w:hAnsi="Times New Roman"/>
          <w:color w:val="00000A"/>
          <w:sz w:val="28"/>
          <w:szCs w:val="28"/>
        </w:rPr>
        <w:t>физические лица с ограниченными возможностями здоровья, организации и общественные объединения</w:t>
      </w:r>
      <w:r w:rsidR="00AC7D5A">
        <w:rPr>
          <w:rFonts w:ascii="Times New Roman" w:hAnsi="Times New Roman"/>
          <w:color w:val="00000A"/>
          <w:sz w:val="28"/>
          <w:szCs w:val="28"/>
        </w:rPr>
        <w:t xml:space="preserve">, физические и </w:t>
      </w:r>
      <w:r w:rsidRPr="00814FBE">
        <w:rPr>
          <w:rFonts w:ascii="Times New Roman" w:hAnsi="Times New Roman"/>
          <w:color w:val="00000A"/>
          <w:sz w:val="28"/>
          <w:szCs w:val="28"/>
        </w:rPr>
        <w:t>юридические лица,</w:t>
      </w:r>
      <w:r w:rsidR="00AC7D5A">
        <w:rPr>
          <w:rFonts w:ascii="Times New Roman" w:hAnsi="Times New Roman"/>
          <w:color w:val="00000A"/>
          <w:sz w:val="28"/>
          <w:szCs w:val="28"/>
        </w:rPr>
        <w:t xml:space="preserve"> в процессе деятельности которых образуются документы архивных фондов МКУ «Киржачский районный архив»</w:t>
      </w:r>
      <w:r w:rsidR="00F1300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C7D5A">
        <w:rPr>
          <w:rFonts w:ascii="Times New Roman" w:hAnsi="Times New Roman"/>
          <w:color w:val="00000A"/>
          <w:sz w:val="28"/>
          <w:szCs w:val="28"/>
        </w:rPr>
        <w:t xml:space="preserve">(далее - фондообразователи) для работы с собственными документами, переданными на хранение в Архив. 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Pr="00814FBE">
        <w:rPr>
          <w:rFonts w:ascii="Times New Roman" w:hAnsi="Times New Roman" w:cs="Times New Roman"/>
          <w:sz w:val="28"/>
          <w:szCs w:val="28"/>
        </w:rPr>
        <w:t>Муниципальную услугу оказывает муниципальное</w:t>
      </w:r>
      <w:r w:rsidR="00F13008"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814FBE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F13008">
        <w:rPr>
          <w:rFonts w:ascii="Times New Roman" w:hAnsi="Times New Roman" w:cs="Times New Roman"/>
          <w:sz w:val="28"/>
          <w:szCs w:val="28"/>
        </w:rPr>
        <w:t>Киржачский районный архив</w:t>
      </w:r>
      <w:r w:rsidRPr="00814FB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</w:t>
      </w:r>
      <w:r w:rsidRPr="00814F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1.4.1. 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="00546632" w:rsidRPr="00546632">
        <w:t xml:space="preserve">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="002C7D19">
        <w:rPr>
          <w:rFonts w:ascii="Times New Roman" w:hAnsi="Times New Roman" w:cs="Times New Roman"/>
          <w:sz w:val="28"/>
          <w:szCs w:val="28"/>
        </w:rPr>
        <w:t xml:space="preserve">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</w:t>
      </w:r>
      <w:r w:rsidR="002C7D19" w:rsidRPr="00814FBE">
        <w:rPr>
          <w:rFonts w:ascii="Times New Roman" w:hAnsi="Times New Roman" w:cs="Times New Roman"/>
          <w:sz w:val="28"/>
          <w:szCs w:val="28"/>
        </w:rPr>
        <w:t>сайте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реестре.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 w:rsidR="002C7D19"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>м руководителя) учреждения.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</w:t>
      </w:r>
      <w:r w:rsidR="002C7D19">
        <w:rPr>
          <w:rFonts w:ascii="Times New Roman" w:hAnsi="Times New Roman" w:cs="Times New Roman"/>
          <w:sz w:val="28"/>
          <w:szCs w:val="28"/>
        </w:rPr>
        <w:t>а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 w:rsidR="002C7D19"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учреждение в форме электронного </w:t>
      </w:r>
      <w:r w:rsidR="002C7D19"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 w:rsidR="002C7D19"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1.4.6.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2C7D19"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4)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="00814FBE"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2C7D19"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или </w:t>
      </w:r>
      <w:r w:rsidR="002C7D19" w:rsidRPr="00814FBE">
        <w:rPr>
          <w:rFonts w:ascii="Times New Roman" w:hAnsi="Times New Roman" w:cs="Times New Roman"/>
          <w:sz w:val="28"/>
          <w:szCs w:val="28"/>
        </w:rPr>
        <w:t>авторизацию заявителя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="002C7D19">
        <w:rPr>
          <w:rFonts w:ascii="Times New Roman" w:hAnsi="Times New Roman" w:cs="Times New Roman"/>
          <w:sz w:val="28"/>
          <w:szCs w:val="28"/>
        </w:rPr>
        <w:t>2.1. 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="0033273B">
        <w:rPr>
          <w:rFonts w:ascii="Times New Roman" w:hAnsi="Times New Roman" w:cs="Times New Roman"/>
          <w:sz w:val="28"/>
          <w:szCs w:val="28"/>
        </w:rPr>
        <w:t>Организация исполнения запросов, поступивших в архив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</w:p>
    <w:p w:rsidR="00DA606A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учреждением по адресу: </w:t>
      </w:r>
    </w:p>
    <w:p w:rsidR="00192CB7" w:rsidRPr="002C7D19" w:rsidRDefault="00E440E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д.8, г.</w:t>
      </w:r>
      <w:r w:rsidR="003D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Киржач, Владимирская область, 601010.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2C7D19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C7D19">
        <w:rPr>
          <w:rFonts w:ascii="Times New Roman" w:hAnsi="Times New Roman"/>
          <w:sz w:val="28"/>
          <w:szCs w:val="28"/>
        </w:rPr>
        <w:tab/>
        <w:t>2.3.1.</w:t>
      </w:r>
      <w:r w:rsidR="009E2FBB">
        <w:rPr>
          <w:rFonts w:ascii="Times New Roman" w:hAnsi="Times New Roman"/>
          <w:sz w:val="28"/>
          <w:szCs w:val="28"/>
        </w:rPr>
        <w:t> </w:t>
      </w:r>
      <w:r w:rsidR="00642007">
        <w:rPr>
          <w:rFonts w:ascii="Times New Roman" w:hAnsi="Times New Roman"/>
          <w:sz w:val="28"/>
          <w:szCs w:val="28"/>
        </w:rPr>
        <w:t>Решение о предоставлении государственной (муниципальной) услуги</w:t>
      </w:r>
      <w:r w:rsidRPr="002C7D19">
        <w:rPr>
          <w:rFonts w:ascii="Times New Roman" w:hAnsi="Times New Roman"/>
          <w:color w:val="00000A"/>
          <w:sz w:val="28"/>
          <w:szCs w:val="28"/>
        </w:rPr>
        <w:t xml:space="preserve"> (</w:t>
      </w:r>
      <w:r w:rsidR="009E2FBB" w:rsidRPr="002C7D19">
        <w:rPr>
          <w:rFonts w:ascii="Times New Roman" w:hAnsi="Times New Roman"/>
          <w:color w:val="00000A"/>
          <w:sz w:val="28"/>
          <w:szCs w:val="28"/>
        </w:rPr>
        <w:t>приложение №</w:t>
      </w:r>
      <w:r w:rsidR="009E2FBB">
        <w:rPr>
          <w:rFonts w:ascii="Times New Roman" w:hAnsi="Times New Roman"/>
          <w:color w:val="00000A"/>
          <w:sz w:val="28"/>
          <w:szCs w:val="28"/>
        </w:rPr>
        <w:t> </w:t>
      </w:r>
      <w:r w:rsidRPr="002C7D19">
        <w:rPr>
          <w:rFonts w:ascii="Times New Roman" w:hAnsi="Times New Roman"/>
          <w:color w:val="00000A"/>
          <w:sz w:val="28"/>
          <w:szCs w:val="28"/>
        </w:rPr>
        <w:t>1 к административному регламенту)</w:t>
      </w:r>
      <w:r w:rsidR="009E2FBB">
        <w:rPr>
          <w:rFonts w:ascii="Times New Roman" w:hAnsi="Times New Roman"/>
          <w:color w:val="00000A"/>
          <w:sz w:val="28"/>
          <w:szCs w:val="28"/>
        </w:rPr>
        <w:t>.</w:t>
      </w:r>
    </w:p>
    <w:p w:rsid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</w:t>
      </w:r>
      <w:r w:rsidR="009E2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отказе в предоставлении</w:t>
      </w:r>
      <w:bookmarkStart w:id="2" w:name="P132"/>
      <w:bookmarkEnd w:id="2"/>
      <w:r w:rsidR="00642007" w:rsidRPr="00642007">
        <w:rPr>
          <w:rFonts w:ascii="Times New Roman" w:hAnsi="Times New Roman"/>
          <w:sz w:val="28"/>
          <w:szCs w:val="28"/>
        </w:rPr>
        <w:t xml:space="preserve"> </w:t>
      </w:r>
      <w:r w:rsidR="0064200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642007" w:rsidRPr="002C7D19">
        <w:rPr>
          <w:rFonts w:ascii="Times New Roman" w:hAnsi="Times New Roman"/>
          <w:sz w:val="28"/>
          <w:szCs w:val="28"/>
        </w:rPr>
        <w:t xml:space="preserve"> (приложение №</w:t>
      </w:r>
      <w:r w:rsidR="00642007">
        <w:rPr>
          <w:rFonts w:ascii="Times New Roman" w:hAnsi="Times New Roman"/>
          <w:sz w:val="28"/>
          <w:szCs w:val="28"/>
        </w:rPr>
        <w:t> 2</w:t>
      </w:r>
      <w:r w:rsidR="00642007" w:rsidRPr="002C7D19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9E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CB7" w:rsidRP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в электронном </w:t>
      </w:r>
      <w:r w:rsidR="009E2FBB"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9E2FBB" w:rsidRPr="002C7D19">
        <w:rPr>
          <w:rFonts w:ascii="Times New Roman" w:hAnsi="Times New Roman" w:cs="Times New Roman"/>
          <w:sz w:val="28"/>
          <w:szCs w:val="28"/>
        </w:rPr>
        <w:t>с</w:t>
      </w:r>
      <w:r w:rsidRPr="002C7D19">
        <w:rPr>
          <w:rFonts w:ascii="Times New Roman" w:hAnsi="Times New Roman" w:cs="Times New Roman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  <w:r w:rsidR="009E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2.4.</w:t>
      </w:r>
      <w:r w:rsidR="009E2FBB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Сроки осуществления административных процедур не могут превышать </w:t>
      </w:r>
      <w:r w:rsidR="003D567B">
        <w:rPr>
          <w:rFonts w:ascii="Times New Roman" w:hAnsi="Times New Roman" w:cs="Times New Roman"/>
          <w:sz w:val="28"/>
          <w:szCs w:val="28"/>
        </w:rPr>
        <w:t>20</w:t>
      </w:r>
      <w:r w:rsidRPr="002C7D19">
        <w:rPr>
          <w:rFonts w:ascii="Times New Roman" w:hAnsi="Times New Roman" w:cs="Times New Roman"/>
          <w:sz w:val="28"/>
          <w:szCs w:val="28"/>
        </w:rPr>
        <w:t xml:space="preserve"> календарных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учреждения </w:t>
      </w:r>
      <w:r w:rsidRPr="00986AF8">
        <w:rPr>
          <w:rFonts w:ascii="Times New Roman" w:hAnsi="Times New Roman" w:cs="Times New Roman"/>
          <w:sz w:val="28"/>
          <w:szCs w:val="28"/>
        </w:rPr>
        <w:t>(многофункционального центра)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4E4A6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</w:t>
      </w:r>
      <w:r w:rsidR="009E2F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E2FBB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</w:t>
      </w:r>
      <w:r w:rsidR="004E4A60">
        <w:rPr>
          <w:rFonts w:ascii="Times New Roman" w:hAnsi="Times New Roman" w:cs="Times New Roman"/>
          <w:sz w:val="28"/>
          <w:szCs w:val="28"/>
        </w:rPr>
        <w:t xml:space="preserve"> электронной форме (далее - </w:t>
      </w:r>
      <w:r w:rsidRPr="002C7D19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6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60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60">
        <w:rPr>
          <w:rFonts w:ascii="Times New Roman" w:hAnsi="Times New Roman" w:cs="Times New Roman"/>
          <w:sz w:val="28"/>
          <w:szCs w:val="28"/>
        </w:rPr>
        <w:t>о предоставлении услуги и при получении результата не может превышать 15 минут.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>
        <w:rPr>
          <w:rFonts w:ascii="Times New Roman" w:hAnsi="Times New Roman" w:cs="Times New Roman"/>
          <w:sz w:val="28"/>
          <w:szCs w:val="28"/>
        </w:rPr>
        <w:tab/>
        <w:t>2.5. 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</w:t>
      </w:r>
      <w:r w:rsidR="008B4026">
        <w:rPr>
          <w:rFonts w:ascii="Times New Roman" w:hAnsi="Times New Roman" w:cs="Times New Roman"/>
          <w:sz w:val="28"/>
          <w:szCs w:val="28"/>
        </w:rPr>
        <w:t>оставление муниципальной услуги:</w:t>
      </w:r>
    </w:p>
    <w:p w:rsidR="00A15F07" w:rsidRPr="008B4026" w:rsidRDefault="008B4026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F07"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</w:t>
      </w:r>
      <w:r w:rsidR="00A15F07" w:rsidRPr="00FD0D25">
        <w:rPr>
          <w:rStyle w:val="a9"/>
          <w:color w:val="000000"/>
          <w:sz w:val="28"/>
          <w:szCs w:val="28"/>
        </w:rPr>
        <w:t xml:space="preserve"> </w:t>
      </w:r>
      <w:r w:rsidR="00A15F07"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26 января 2009 года, № 4, ст. 445);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06.10.2003 №131-ФЗ "Об общих принципах 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местного самоуправления в Российской Федерации" ("Российская газета" от 8 октября 2003 года № 202);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ч.1, ст. 3448);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Федеральный закон от 09 февраля 2009 года 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 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8);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Приказ Росархива от 02.03.2020 № 24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 </w:t>
      </w:r>
      <w:hyperlink r:id="rId9" w:history="1"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B4026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21.05.2020);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Закон Владимирской области от 09.11.2005 № 167-ОЗ «Об архивном деле во Владимирской области» (газета "Владимирские ведомости" от 23 ноября 2005 года 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364);</w:t>
      </w:r>
    </w:p>
    <w:p w:rsidR="00A15F07" w:rsidRPr="008B4026" w:rsidRDefault="00A15F07" w:rsidP="00A15F07">
      <w:pPr>
        <w:pStyle w:val="a8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Устав Киржачского района, принят решением Киржачского районного Совета народных депутатов от 02.08.2005 года № 55/695 (газета «Красное знамя» от 05 августа 2005 года № 56)</w:t>
      </w:r>
    </w:p>
    <w:p w:rsidR="004218DE" w:rsidRDefault="00A15F07" w:rsidP="004218DE">
      <w:pPr>
        <w:pStyle w:val="a8"/>
        <w:ind w:firstLine="567"/>
        <w:jc w:val="both"/>
      </w:pP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18D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4026">
        <w:rPr>
          <w:rStyle w:val="a9"/>
          <w:rFonts w:ascii="Times New Roman" w:hAnsi="Times New Roman" w:cs="Times New Roman"/>
          <w:color w:val="000000"/>
          <w:sz w:val="28"/>
          <w:szCs w:val="28"/>
        </w:rPr>
        <w:t>Устав муниципального казённого учреждения  «Киржачский районный архив», утвержден постановлением администрации Киржачского района от 28.11.2011 № 113</w:t>
      </w:r>
      <w:r w:rsidR="00306FD1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218DE" w:rsidRDefault="004218DE" w:rsidP="00AE7E1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Основ</w:t>
      </w:r>
      <w:r w:rsidR="00AE7E1F">
        <w:rPr>
          <w:sz w:val="28"/>
          <w:szCs w:val="28"/>
        </w:rPr>
        <w:t>ы</w:t>
      </w:r>
      <w:r>
        <w:rPr>
          <w:sz w:val="28"/>
          <w:szCs w:val="28"/>
        </w:rPr>
        <w:t xml:space="preserve"> законодательства Российской Федерации о нотариате; </w:t>
      </w:r>
    </w:p>
    <w:p w:rsidR="004218DE" w:rsidRDefault="004218DE" w:rsidP="00AE7E1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Федеральны</w:t>
      </w:r>
      <w:r w:rsidR="00AE7E1F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15.11.1997 № 143-ФЗ «Об актах гражданского состояния»; </w:t>
      </w:r>
    </w:p>
    <w:p w:rsidR="004218DE" w:rsidRDefault="004218DE" w:rsidP="00AE7E1F">
      <w:pPr>
        <w:pStyle w:val="Default"/>
        <w:jc w:val="both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  Федеральны</w:t>
      </w:r>
      <w:r w:rsidR="00AE7E1F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26.10.2002 № 127-ФЗ «О несостоятельности (банкротстве)».</w:t>
      </w:r>
    </w:p>
    <w:p w:rsidR="00306FD1" w:rsidRDefault="004E4A60" w:rsidP="00306FD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218DE" w:rsidRDefault="004E4A60" w:rsidP="00306FD1">
      <w:pPr>
        <w:pStyle w:val="a8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2.7.1. 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</w:t>
      </w:r>
      <w:r w:rsidR="004218DE">
        <w:rPr>
          <w:sz w:val="28"/>
          <w:szCs w:val="28"/>
        </w:rPr>
        <w:t xml:space="preserve">, </w:t>
      </w:r>
      <w:r w:rsidR="004218DE" w:rsidRPr="004218DE">
        <w:rPr>
          <w:rFonts w:ascii="Times New Roman" w:hAnsi="Times New Roman" w:cs="Times New Roman"/>
          <w:sz w:val="28"/>
          <w:szCs w:val="28"/>
        </w:rPr>
        <w:t>обязательных для предоставления заявителем, вне зависимости от основания для обращения за предоставлением услуги:</w:t>
      </w:r>
      <w:r w:rsidR="004218DE">
        <w:rPr>
          <w:sz w:val="28"/>
          <w:szCs w:val="28"/>
        </w:rPr>
        <w:t xml:space="preserve"> </w:t>
      </w:r>
    </w:p>
    <w:p w:rsidR="002C62AF" w:rsidRDefault="002C62AF" w:rsidP="000249D5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</w:t>
      </w:r>
      <w:r w:rsidR="004218DE">
        <w:rPr>
          <w:sz w:val="28"/>
          <w:szCs w:val="28"/>
        </w:rPr>
        <w:t xml:space="preserve">Заявление о предоставление государственной услуги; </w:t>
      </w:r>
    </w:p>
    <w:p w:rsidR="004218DE" w:rsidRDefault="00C34F2B" w:rsidP="000249D5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4218DE">
        <w:rPr>
          <w:sz w:val="28"/>
          <w:szCs w:val="28"/>
        </w:rPr>
        <w:t xml:space="preserve">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4218DE" w:rsidRDefault="002C62AF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</w:t>
      </w:r>
      <w:r w:rsidR="004218DE">
        <w:rPr>
          <w:sz w:val="28"/>
          <w:szCs w:val="28"/>
        </w:rPr>
        <w:t xml:space="preserve">Документ, подтверждающий полномочия представителя Заявителя. </w:t>
      </w:r>
    </w:p>
    <w:p w:rsidR="004218DE" w:rsidRDefault="002C62AF" w:rsidP="002C62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DE">
        <w:rPr>
          <w:sz w:val="28"/>
          <w:szCs w:val="28"/>
        </w:rPr>
        <w:t xml:space="preserve">В случае обращения Заявителя (представителя Заявителя) за получением документов, содержащих информацию о стаже работы и размере заработной платы, дополнительно предоставляется трудовая книжка или ее копия, оформленная надлежащим образом. </w:t>
      </w:r>
    </w:p>
    <w:p w:rsidR="004218DE" w:rsidRDefault="002C62AF" w:rsidP="002C62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DE">
        <w:rPr>
          <w:sz w:val="28"/>
          <w:szCs w:val="28"/>
        </w:rPr>
        <w:t xml:space="preserve">При обращении Заявителя (представителя Заявителя) за получением документов, содержащих сведения о подтверждении родства, удочерении (усыновлении), содержании завещания представляются дополнительно обязательные документы: </w:t>
      </w:r>
    </w:p>
    <w:p w:rsidR="004218DE" w:rsidRDefault="00C34F2B" w:rsidP="002C62A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4218DE">
        <w:rPr>
          <w:sz w:val="28"/>
          <w:szCs w:val="28"/>
        </w:rPr>
        <w:t xml:space="preserve">Согласие усыновителей, заверенное нотариусом - для получения документов, содержащих сведения об усыновлении (удочерении); </w:t>
      </w:r>
    </w:p>
    <w:p w:rsidR="004218DE" w:rsidRDefault="002C62AF" w:rsidP="002C62A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4218DE">
        <w:rPr>
          <w:sz w:val="28"/>
          <w:szCs w:val="28"/>
        </w:rPr>
        <w:t xml:space="preserve">Документ, подтверждающий факт смерти завещателя, и документ, подтверждающий родственные отношения Заявителя с завещателем - для получения информации в отношении содержания завещания; </w:t>
      </w:r>
    </w:p>
    <w:p w:rsidR="004218DE" w:rsidRDefault="002C62AF" w:rsidP="002C62A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4218DE">
        <w:rPr>
          <w:sz w:val="28"/>
          <w:szCs w:val="28"/>
        </w:rPr>
        <w:t xml:space="preserve">Документ, подтверждающий родство Заявителя с человеком, о котором запрашиваются сведения (в случае, если не прошло 75 лет с момента создания документа) - для получения документов, содержащих сведения из книг регистрации захоронений (захоронений урн с прахом). </w:t>
      </w:r>
    </w:p>
    <w:p w:rsidR="004218DE" w:rsidRDefault="002C62AF" w:rsidP="002C62AF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4218DE">
        <w:rPr>
          <w:sz w:val="28"/>
          <w:szCs w:val="28"/>
        </w:rPr>
        <w:t xml:space="preserve">Документ, подтверждающий факт смерти человека, о котором запрашиваются сведения, и документы, подтверждающие родство Заявителя с человеком, о котором запрашиваются сведения (в случае, если не прошло 75 лет с момента создания документа) - для получения документов, содержащих сведения об актах гражданского состояния (рождении, бракосочетании, смерти). </w:t>
      </w:r>
    </w:p>
    <w:p w:rsidR="004218DE" w:rsidRDefault="002C62AF" w:rsidP="00306F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 </w:t>
      </w:r>
      <w:r w:rsidR="004218DE">
        <w:rPr>
          <w:sz w:val="28"/>
          <w:szCs w:val="28"/>
        </w:rPr>
        <w:t>Документ, подтверждающий принадлежность к наследникам первой очереди (в случае обращения за сведениями в отношении содержания</w:t>
      </w:r>
      <w:r w:rsidR="00306FD1">
        <w:rPr>
          <w:sz w:val="28"/>
          <w:szCs w:val="28"/>
        </w:rPr>
        <w:t xml:space="preserve"> </w:t>
      </w:r>
      <w:r w:rsidR="004218DE">
        <w:rPr>
          <w:sz w:val="28"/>
          <w:szCs w:val="28"/>
        </w:rPr>
        <w:t xml:space="preserve">завещания </w:t>
      </w:r>
      <w:r w:rsidR="00306FD1">
        <w:rPr>
          <w:sz w:val="28"/>
          <w:szCs w:val="28"/>
        </w:rPr>
        <w:t>).</w:t>
      </w:r>
    </w:p>
    <w:p w:rsidR="00192CB7" w:rsidRPr="002C7D19" w:rsidRDefault="002C62AF" w:rsidP="002C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4FBE" w:rsidRPr="002C7D19">
        <w:rPr>
          <w:rFonts w:ascii="Times New Roman" w:hAnsi="Times New Roman" w:cs="Times New Roman"/>
          <w:sz w:val="28"/>
          <w:szCs w:val="28"/>
        </w:rPr>
        <w:t>Указанные документы могут быть поданы заявителем или его представителем в учреждени</w:t>
      </w:r>
      <w:r w:rsidR="00500AF1">
        <w:rPr>
          <w:rFonts w:ascii="Times New Roman" w:hAnsi="Times New Roman" w:cs="Times New Roman"/>
          <w:sz w:val="28"/>
          <w:szCs w:val="28"/>
        </w:rPr>
        <w:t>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BB7194">
        <w:rPr>
          <w:rFonts w:ascii="Times New Roman" w:hAnsi="Times New Roman" w:cs="Times New Roman"/>
          <w:sz w:val="28"/>
          <w:szCs w:val="28"/>
        </w:rPr>
        <w:t xml:space="preserve"> 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Единого портала в соответствии с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7194" w:rsidRDefault="00500AF1" w:rsidP="005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2.7.2. 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Перечень документов, полу</w:t>
      </w:r>
      <w:r>
        <w:rPr>
          <w:rFonts w:ascii="Times New Roman" w:eastAsia="Calibri" w:hAnsi="Times New Roman" w:cs="Times New Roman"/>
          <w:sz w:val="28"/>
          <w:szCs w:val="28"/>
        </w:rPr>
        <w:t>чаемых в ходе межведомственного в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заимодействия:</w:t>
      </w:r>
    </w:p>
    <w:p w:rsidR="00192CB7" w:rsidRPr="002C7D19" w:rsidRDefault="00BB7194" w:rsidP="0050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 не запрашиваются. Межведомственное взаимодействие не осуществляется.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500AF1">
        <w:rPr>
          <w:rFonts w:ascii="Times New Roman" w:hAnsi="Times New Roman" w:cs="Times New Roman"/>
          <w:sz w:val="28"/>
          <w:szCs w:val="28"/>
        </w:rPr>
        <w:t>2.7.20. </w:t>
      </w:r>
      <w:r w:rsidRPr="002C7D1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0F0969">
        <w:rPr>
          <w:rFonts w:ascii="Times New Roman" w:hAnsi="Times New Roman" w:cs="Times New Roman"/>
          <w:sz w:val="28"/>
          <w:szCs w:val="28"/>
        </w:rPr>
        <w:t xml:space="preserve"> </w:t>
      </w:r>
      <w:r w:rsidRPr="002C7D19">
        <w:rPr>
          <w:rFonts w:ascii="Times New Roman" w:hAnsi="Times New Roman" w:cs="Times New Roman"/>
          <w:sz w:val="28"/>
          <w:szCs w:val="28"/>
        </w:rPr>
        <w:t xml:space="preserve">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00AF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услуги, за исключением документов, подтверждающих внесение компенсационной стоимости вырубки;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д)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="00972AB2"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2C7D19">
        <w:rPr>
          <w:rFonts w:ascii="Times New Roman" w:hAnsi="Times New Roman" w:cs="Times New Roman"/>
          <w:sz w:val="28"/>
          <w:szCs w:val="28"/>
        </w:rPr>
        <w:t xml:space="preserve">информации, отсутствие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е)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C3C51">
        <w:rPr>
          <w:rFonts w:ascii="Times New Roman" w:hAnsi="Times New Roman" w:cs="Times New Roman"/>
          <w:sz w:val="28"/>
          <w:szCs w:val="28"/>
        </w:rPr>
        <w:t>№</w:t>
      </w:r>
      <w:r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3C51">
        <w:rPr>
          <w:rFonts w:ascii="Times New Roman" w:hAnsi="Times New Roman" w:cs="Times New Roman"/>
          <w:sz w:val="28"/>
          <w:szCs w:val="28"/>
        </w:rPr>
        <w:br/>
        <w:t>«</w:t>
      </w:r>
      <w:r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3C51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,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2.8.1.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EA2D65" w:rsidRDefault="00814FBE" w:rsidP="00EA2D65">
      <w:pPr>
        <w:pStyle w:val="Default"/>
      </w:pPr>
      <w:r w:rsidRPr="002C7D19">
        <w:rPr>
          <w:sz w:val="28"/>
          <w:szCs w:val="28"/>
        </w:rPr>
        <w:tab/>
        <w:t>2.9</w:t>
      </w:r>
      <w:r w:rsidR="005C3C51">
        <w:rPr>
          <w:sz w:val="28"/>
          <w:szCs w:val="28"/>
        </w:rPr>
        <w:t>. </w:t>
      </w:r>
      <w:r w:rsidRPr="002C7D1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EA2D65" w:rsidRPr="00EA2D65">
        <w:t xml:space="preserve"> </w:t>
      </w:r>
    </w:p>
    <w:p w:rsidR="00EA2D65" w:rsidRDefault="00306FD1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</w:t>
      </w:r>
      <w:r w:rsidR="00EA2D65">
        <w:rPr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A2D65" w:rsidRDefault="00306FD1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</w:t>
      </w:r>
      <w:r w:rsidR="00EA2D65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сведения; </w:t>
      </w:r>
    </w:p>
    <w:p w:rsidR="00EA2D65" w:rsidRDefault="00306FD1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в) д</w:t>
      </w:r>
      <w:r w:rsidR="00EA2D65">
        <w:rPr>
          <w:sz w:val="28"/>
          <w:szCs w:val="28"/>
        </w:rPr>
        <w:t xml:space="preserve">окументы утратили силу на момент обращения за предоставлением государственной (муниципальной) услуги; </w:t>
      </w:r>
    </w:p>
    <w:p w:rsidR="00EA2D65" w:rsidRDefault="00306FD1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н</w:t>
      </w:r>
      <w:r w:rsidR="00EA2D65">
        <w:rPr>
          <w:sz w:val="28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EA2D65" w:rsidRDefault="00306FD1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 п</w:t>
      </w:r>
      <w:r w:rsidR="00EA2D65">
        <w:rPr>
          <w:sz w:val="28"/>
          <w:szCs w:val="28"/>
        </w:rPr>
        <w:t xml:space="preserve">редставлен неполный комплект документов, необходимых для предоставления услуги; </w:t>
      </w:r>
    </w:p>
    <w:p w:rsidR="00EA2D65" w:rsidRDefault="00972AB2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</w:t>
      </w:r>
      <w:r w:rsidR="00306FD1">
        <w:rPr>
          <w:sz w:val="28"/>
          <w:szCs w:val="28"/>
        </w:rPr>
        <w:t xml:space="preserve"> з</w:t>
      </w:r>
      <w:r w:rsidR="00EA2D65">
        <w:rPr>
          <w:sz w:val="28"/>
          <w:szCs w:val="28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EA2D65" w:rsidRDefault="00972AB2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ж)</w:t>
      </w:r>
      <w:r w:rsidR="00306FD1">
        <w:rPr>
          <w:sz w:val="28"/>
          <w:szCs w:val="28"/>
        </w:rPr>
        <w:t xml:space="preserve"> п</w:t>
      </w:r>
      <w:r w:rsidR="00EA2D65">
        <w:rPr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 в электронной форме, с нарушением установленных требований; </w:t>
      </w:r>
    </w:p>
    <w:p w:rsidR="00EA2D65" w:rsidRDefault="00972AB2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з)</w:t>
      </w:r>
      <w:r w:rsidR="00306FD1">
        <w:rPr>
          <w:sz w:val="28"/>
          <w:szCs w:val="28"/>
        </w:rPr>
        <w:t xml:space="preserve"> н</w:t>
      </w:r>
      <w:r w:rsidR="00EA2D65">
        <w:rPr>
          <w:sz w:val="28"/>
          <w:szCs w:val="28"/>
        </w:rPr>
        <w:t xml:space="preserve">есоблюдение установленных ст.11 Федерального закона от 06.04.2011 № 63-ФЗ «Об электронной подписи» условий признания действительности усиленной квалифицированной электронной подписи. </w:t>
      </w:r>
    </w:p>
    <w:p w:rsidR="00EA2D65" w:rsidRDefault="00EA2D65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EA2D65" w:rsidRDefault="00972AB2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FD1">
        <w:rPr>
          <w:sz w:val="28"/>
          <w:szCs w:val="28"/>
        </w:rPr>
        <w:t>1. д</w:t>
      </w:r>
      <w:r w:rsidR="00EA2D65">
        <w:rPr>
          <w:sz w:val="28"/>
          <w:szCs w:val="28"/>
        </w:rPr>
        <w:t xml:space="preserve">окумент, подтверждающий полномочия представителя заявителя не соответствует по форме и содержанию требованиям законодательства Российской Федерации. </w:t>
      </w:r>
    </w:p>
    <w:p w:rsidR="00EA2D65" w:rsidRDefault="00972AB2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FD1">
        <w:rPr>
          <w:sz w:val="28"/>
          <w:szCs w:val="28"/>
        </w:rPr>
        <w:t>2. о</w:t>
      </w:r>
      <w:r w:rsidR="00EA2D65">
        <w:rPr>
          <w:sz w:val="28"/>
          <w:szCs w:val="28"/>
        </w:rPr>
        <w:t xml:space="preserve">тсутствие запрашиваемых сведений в ВИС по данным, указанным </w:t>
      </w:r>
    </w:p>
    <w:p w:rsidR="00EA2D65" w:rsidRDefault="00EA2D65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Заявителем; </w:t>
      </w:r>
    </w:p>
    <w:p w:rsidR="00EA2D65" w:rsidRDefault="00972AB2" w:rsidP="000249D5">
      <w:pPr>
        <w:pStyle w:val="Default"/>
        <w:jc w:val="both"/>
        <w:rPr>
          <w:sz w:val="28"/>
          <w:szCs w:val="28"/>
        </w:rPr>
      </w:pPr>
      <w:r w:rsidRPr="00736B3A">
        <w:rPr>
          <w:sz w:val="28"/>
          <w:szCs w:val="28"/>
        </w:rPr>
        <w:t xml:space="preserve">          </w:t>
      </w:r>
      <w:r w:rsidR="00EA2D65" w:rsidRPr="00736B3A">
        <w:rPr>
          <w:sz w:val="28"/>
          <w:szCs w:val="28"/>
        </w:rPr>
        <w:t>3</w:t>
      </w:r>
      <w:r w:rsidR="00EA2D65">
        <w:rPr>
          <w:sz w:val="28"/>
          <w:szCs w:val="28"/>
        </w:rPr>
        <w:t>.</w:t>
      </w:r>
      <w:r w:rsidR="00306FD1">
        <w:rPr>
          <w:sz w:val="28"/>
          <w:szCs w:val="28"/>
        </w:rPr>
        <w:t xml:space="preserve">  д</w:t>
      </w:r>
      <w:r w:rsidR="00EA2D65">
        <w:rPr>
          <w:sz w:val="28"/>
          <w:szCs w:val="28"/>
        </w:rPr>
        <w:t xml:space="preserve">окумент содержит противоречивые сведений с данными, указанными в заявлении; </w:t>
      </w:r>
    </w:p>
    <w:p w:rsidR="00192CB7" w:rsidRPr="002C7D19" w:rsidRDefault="00EA2D65" w:rsidP="00024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3A">
        <w:rPr>
          <w:rFonts w:ascii="Times New Roman" w:hAnsi="Times New Roman" w:cs="Times New Roman"/>
          <w:sz w:val="28"/>
          <w:szCs w:val="28"/>
        </w:rPr>
        <w:t>4.</w:t>
      </w:r>
      <w:r w:rsidR="00306FD1">
        <w:rPr>
          <w:rFonts w:ascii="Times New Roman" w:hAnsi="Times New Roman" w:cs="Times New Roman"/>
          <w:sz w:val="28"/>
          <w:szCs w:val="28"/>
        </w:rPr>
        <w:t xml:space="preserve"> д</w:t>
      </w:r>
      <w:r w:rsidRPr="00972AB2">
        <w:rPr>
          <w:rFonts w:ascii="Times New Roman" w:hAnsi="Times New Roman" w:cs="Times New Roman"/>
          <w:sz w:val="28"/>
          <w:szCs w:val="28"/>
        </w:rPr>
        <w:t>окумент не соответствуют по форме или содержанию требованиям законодательства Российской Федерации</w:t>
      </w:r>
      <w:r>
        <w:rPr>
          <w:sz w:val="28"/>
          <w:szCs w:val="28"/>
        </w:rPr>
        <w:t>.</w:t>
      </w:r>
    </w:p>
    <w:p w:rsidR="00192CB7" w:rsidRPr="002C7D19" w:rsidRDefault="004975C9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8342178"/>
      <w:r>
        <w:rPr>
          <w:rFonts w:ascii="Times New Roman" w:hAnsi="Times New Roman" w:cs="Times New Roman"/>
          <w:sz w:val="28"/>
          <w:szCs w:val="28"/>
        </w:rPr>
        <w:t>2.10. 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bookmarkEnd w:id="6"/>
      <w:r w:rsidR="00814FBE" w:rsidRPr="002C7D19">
        <w:rPr>
          <w:rFonts w:ascii="Times New Roman" w:hAnsi="Times New Roman" w:cs="Times New Roman"/>
          <w:sz w:val="28"/>
          <w:szCs w:val="28"/>
        </w:rPr>
        <w:t>:</w:t>
      </w:r>
    </w:p>
    <w:p w:rsidR="004975C9" w:rsidRDefault="004975C9" w:rsidP="004975C9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06FD1">
        <w:rPr>
          <w:rFonts w:ascii="Times New Roman" w:hAnsi="Times New Roman" w:cs="Times New Roman"/>
          <w:sz w:val="28"/>
          <w:szCs w:val="28"/>
        </w:rPr>
        <w:t>н</w:t>
      </w:r>
      <w:r w:rsidR="00814FBE" w:rsidRPr="002C7D19">
        <w:rPr>
          <w:rFonts w:ascii="Times New Roman" w:hAnsi="Times New Roman" w:cs="Times New Roman"/>
          <w:sz w:val="28"/>
          <w:szCs w:val="28"/>
        </w:rPr>
        <w:t>аличие противоречивых све</w:t>
      </w:r>
      <w:r>
        <w:rPr>
          <w:rFonts w:ascii="Times New Roman" w:hAnsi="Times New Roman" w:cs="Times New Roman"/>
          <w:sz w:val="28"/>
          <w:szCs w:val="28"/>
        </w:rPr>
        <w:t>дений в заявлении и приложенных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к нему документах;</w:t>
      </w:r>
    </w:p>
    <w:p w:rsidR="00192CB7" w:rsidRPr="002C7D19" w:rsidRDefault="00306FD1" w:rsidP="004975C9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814FBE" w:rsidRPr="002C7D19">
        <w:rPr>
          <w:rFonts w:ascii="Times New Roman" w:hAnsi="Times New Roman" w:cs="Times New Roman"/>
          <w:sz w:val="28"/>
          <w:szCs w:val="28"/>
        </w:rPr>
        <w:t>одача заявления не уполномоченным лицом;</w:t>
      </w:r>
    </w:p>
    <w:p w:rsidR="00605CE3" w:rsidRDefault="004975C9" w:rsidP="00605CE3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06FD1">
        <w:rPr>
          <w:rFonts w:ascii="Times New Roman" w:hAnsi="Times New Roman" w:cs="Times New Roman"/>
          <w:sz w:val="28"/>
          <w:szCs w:val="28"/>
        </w:rPr>
        <w:t>н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есоответствие информации, которая содержится в документах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сведениях, представленных заявителем, данным, полученным в результате межведомственного электронного взаимодействия;</w:t>
      </w:r>
    </w:p>
    <w:p w:rsidR="00192CB7" w:rsidRPr="002C7D19" w:rsidRDefault="007D56AF" w:rsidP="002C7D19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5CE3">
        <w:rPr>
          <w:rFonts w:ascii="Times New Roman" w:hAnsi="Times New Roman" w:cs="Times New Roman"/>
          <w:sz w:val="28"/>
          <w:szCs w:val="28"/>
        </w:rPr>
        <w:t>) </w:t>
      </w:r>
      <w:r w:rsidR="00306FD1">
        <w:rPr>
          <w:rFonts w:ascii="Times New Roman" w:hAnsi="Times New Roman" w:cs="Times New Roman"/>
          <w:sz w:val="28"/>
          <w:szCs w:val="28"/>
        </w:rPr>
        <w:t>н</w:t>
      </w:r>
      <w:r w:rsidR="00D3077C">
        <w:rPr>
          <w:rFonts w:ascii="Times New Roman" w:hAnsi="Times New Roman" w:cs="Times New Roman"/>
          <w:sz w:val="28"/>
          <w:szCs w:val="28"/>
        </w:rPr>
        <w:t>ес</w:t>
      </w:r>
      <w:r w:rsidR="00814FBE" w:rsidRPr="002C7D19">
        <w:rPr>
          <w:rFonts w:ascii="Times New Roman" w:hAnsi="Times New Roman" w:cs="Times New Roman"/>
          <w:sz w:val="28"/>
          <w:szCs w:val="28"/>
        </w:rPr>
        <w:t>оответствие документов, представленных заявителем</w:t>
      </w:r>
      <w:r w:rsidR="00605CE3">
        <w:rPr>
          <w:rFonts w:ascii="Times New Roman" w:hAnsi="Times New Roman" w:cs="Times New Roman"/>
          <w:sz w:val="28"/>
          <w:szCs w:val="28"/>
        </w:rPr>
        <w:t>,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содержанию требованиям законодательства Российской Федерации. </w:t>
      </w:r>
    </w:p>
    <w:p w:rsidR="00192CB7" w:rsidRPr="002C7D19" w:rsidRDefault="00605CE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Pr="002C7D19">
        <w:rPr>
          <w:rFonts w:ascii="Times New Roman" w:hAnsi="Times New Roman" w:cs="Times New Roman"/>
          <w:sz w:val="28"/>
          <w:szCs w:val="28"/>
        </w:rPr>
        <w:t>услуги не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устанавливаются. </w:t>
      </w:r>
    </w:p>
    <w:p w:rsidR="00736B3A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2.12. Плата за </w:t>
      </w:r>
      <w:r w:rsidR="00605CE3"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2C7D1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6B3A">
        <w:rPr>
          <w:rFonts w:ascii="Times New Roman" w:hAnsi="Times New Roman"/>
          <w:sz w:val="28"/>
          <w:szCs w:val="28"/>
        </w:rPr>
        <w:t>по организации исполнения запросов, поступивших в архив</w:t>
      </w:r>
      <w:r w:rsidR="00736B3A" w:rsidRPr="002C7D19">
        <w:rPr>
          <w:rFonts w:ascii="Times New Roman" w:hAnsi="Times New Roman" w:cs="Times New Roman"/>
          <w:sz w:val="28"/>
          <w:szCs w:val="28"/>
        </w:rPr>
        <w:t xml:space="preserve"> </w:t>
      </w:r>
      <w:r w:rsidRPr="002C7D19">
        <w:rPr>
          <w:rFonts w:ascii="Times New Roman" w:hAnsi="Times New Roman" w:cs="Times New Roman"/>
          <w:sz w:val="28"/>
          <w:szCs w:val="28"/>
        </w:rPr>
        <w:t>не взимается.</w:t>
      </w:r>
      <w:r w:rsidR="004F0D07">
        <w:rPr>
          <w:rFonts w:ascii="Times New Roman" w:hAnsi="Times New Roman" w:cs="Times New Roman"/>
          <w:sz w:val="28"/>
          <w:szCs w:val="28"/>
        </w:rPr>
        <w:tab/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2C7D19" w:rsidRDefault="00981E4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Здания (строения), в которых расположено учреждение должны быть оборудованы информационной вывеской (табличкой) о наименовании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режиме работы, а также входом для свободного доступа заявителей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>в помещение.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а также информацией с указанием наименования учреждения, предоставляющего муниципальную услугу.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2.13.3.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специально выделенных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этих целей помещениях, включающих в себя места для ожидания,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заполнения заявлений о предоставлении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информирования граждан.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2.13.4. 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одного служащего);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</w:t>
      </w:r>
      <w:r w:rsidRPr="002C7D1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. По прибытии инвалида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учреждения обеспечивает инвалиду сопровождение к месту предоставления услуги с учетом 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содействие при входе и выходе из помещений;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4F0D07">
        <w:rPr>
          <w:rFonts w:ascii="Times New Roman" w:hAnsi="Times New Roman" w:cs="Times New Roman"/>
          <w:sz w:val="28"/>
          <w:szCs w:val="28"/>
        </w:rPr>
        <w:t>2.13.7. 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Размещение и оформление визуальной, текстовой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мультимедийной информации по предоставлению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местах приема заявителей не предусмотрено.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2.14.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3"/>
      <w:bookmarkEnd w:id="7"/>
      <w:r w:rsidRPr="002C7D19">
        <w:rPr>
          <w:rFonts w:ascii="Times New Roman" w:hAnsi="Times New Roman" w:cs="Times New Roman"/>
          <w:sz w:val="28"/>
          <w:szCs w:val="28"/>
        </w:rPr>
        <w:tab/>
        <w:t>2.15.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2.16.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>
        <w:rPr>
          <w:rFonts w:ascii="Times New Roman" w:hAnsi="Times New Roman" w:cs="Times New Roman"/>
          <w:sz w:val="28"/>
          <w:szCs w:val="28"/>
        </w:rPr>
        <w:t xml:space="preserve">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.1</w:t>
      </w:r>
      <w:r w:rsidR="004F0D07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>Заявление о</w:t>
      </w:r>
      <w:r w:rsidR="00736B3A" w:rsidRPr="00736B3A">
        <w:rPr>
          <w:rFonts w:ascii="Times New Roman" w:hAnsi="Times New Roman" w:cs="Times New Roman"/>
          <w:sz w:val="28"/>
          <w:szCs w:val="28"/>
        </w:rPr>
        <w:t xml:space="preserve"> </w:t>
      </w:r>
      <w:r w:rsidR="00736B3A" w:rsidRPr="002C7D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736B3A">
        <w:rPr>
          <w:rFonts w:ascii="Times New Roman" w:hAnsi="Times New Roman"/>
          <w:sz w:val="28"/>
          <w:szCs w:val="28"/>
        </w:rPr>
        <w:t>по организации исполнения запросов, поступивших в архив</w:t>
      </w:r>
      <w:r w:rsidRPr="002C7D19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.2.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документы, подаваемые в связи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формирования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 w:rsidRPr="002C7D19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2C7D19">
        <w:rPr>
          <w:rFonts w:ascii="Times New Roman" w:hAnsi="Times New Roman" w:cs="Times New Roman"/>
          <w:sz w:val="28"/>
          <w:szCs w:val="28"/>
        </w:rPr>
        <w:t>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068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оказания административных процедур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2C7D19" w:rsidRDefault="00F91AD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</w:t>
      </w:r>
      <w:r w:rsidR="0060687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заявления, поданного через Единый 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служащий учреждения,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информационной системе: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сроки, предусмотренные пунктом 2.4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0687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0687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особенности представления муниципальной услуги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sz w:val="28"/>
          <w:szCs w:val="28"/>
        </w:rPr>
        <w:t>8. 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</w:t>
      </w:r>
      <w:r w:rsidR="00F91AD6">
        <w:rPr>
          <w:rFonts w:ascii="Times New Roman" w:hAnsi="Times New Roman" w:cs="Times New Roman"/>
          <w:sz w:val="28"/>
          <w:szCs w:val="28"/>
        </w:rPr>
        <w:t>19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2.2</w:t>
      </w:r>
      <w:r w:rsidR="00F91AD6">
        <w:rPr>
          <w:rFonts w:ascii="Times New Roman" w:hAnsi="Times New Roman" w:cs="Times New Roman"/>
          <w:sz w:val="28"/>
          <w:szCs w:val="28"/>
        </w:rPr>
        <w:t>0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в многофункциональный центр для выдачи заявителю </w:t>
      </w:r>
      <w:r w:rsidR="001F27C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Pr="0081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814FBE" w:rsidRPr="00F91A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0C183F" w:rsidRDefault="000C183F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«Прием, регистрация заявления и направление его на исполнение»;</w:t>
      </w:r>
    </w:p>
    <w:p w:rsidR="000C183F" w:rsidRDefault="000C183F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«Рассмотрение заявления</w:t>
      </w:r>
      <w:r w:rsidR="00C34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(анализ тематики поступившего заявления, направление </w:t>
      </w:r>
      <w:r w:rsidR="00C34F2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запросов по принадлежности, оформление проектов архивных справок, архивных выписок, архивных </w:t>
      </w:r>
      <w:r w:rsidR="000F0969">
        <w:rPr>
          <w:rFonts w:ascii="Times New Roman" w:hAnsi="Times New Roman" w:cs="Times New Roman"/>
          <w:color w:val="000000"/>
          <w:sz w:val="28"/>
          <w:szCs w:val="28"/>
        </w:rPr>
        <w:t>копий и направление на подпись Д</w:t>
      </w:r>
      <w:r w:rsidR="00C34F2B">
        <w:rPr>
          <w:rFonts w:ascii="Times New Roman" w:hAnsi="Times New Roman" w:cs="Times New Roman"/>
          <w:color w:val="000000"/>
          <w:sz w:val="28"/>
          <w:szCs w:val="28"/>
        </w:rPr>
        <w:t>иректору Архива, оформление проекта уведомления об отказе в предоставлении архивных документов и направление на подпись директору Архива)</w:t>
      </w:r>
      <w:r w:rsidR="00FE09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4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4F2B" w:rsidRDefault="00C34F2B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«Направление ответа заявителю»</w:t>
      </w:r>
    </w:p>
    <w:p w:rsidR="000F0969" w:rsidRPr="006445C3" w:rsidRDefault="00DA606A" w:rsidP="00DA606A">
      <w:pPr>
        <w:pStyle w:val="a8"/>
        <w:widowControl w:val="0"/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3.1.1. </w:t>
      </w:r>
      <w:r w:rsidR="000F0969" w:rsidRPr="006445C3">
        <w:rPr>
          <w:rStyle w:val="4"/>
          <w:color w:val="000000"/>
          <w:sz w:val="28"/>
          <w:szCs w:val="28"/>
        </w:rPr>
        <w:t xml:space="preserve">Ответственным за предоставление </w:t>
      </w:r>
      <w:r w:rsidR="000F0969" w:rsidRPr="00DA606A">
        <w:rPr>
          <w:rStyle w:val="4"/>
          <w:color w:val="000000"/>
          <w:sz w:val="28"/>
          <w:szCs w:val="28"/>
        </w:rPr>
        <w:t>мун</w:t>
      </w:r>
      <w:r w:rsidR="000F0969" w:rsidRPr="00DA606A">
        <w:rPr>
          <w:rFonts w:ascii="Times New Roman" w:hAnsi="Times New Roman" w:cs="Times New Roman"/>
          <w:color w:val="000000"/>
          <w:sz w:val="28"/>
          <w:szCs w:val="28"/>
        </w:rPr>
        <w:t>ици</w:t>
      </w:r>
      <w:r w:rsidR="000F0969" w:rsidRPr="00DA606A">
        <w:rPr>
          <w:rStyle w:val="4"/>
          <w:color w:val="000000"/>
          <w:sz w:val="28"/>
          <w:szCs w:val="28"/>
        </w:rPr>
        <w:t>пальной</w:t>
      </w:r>
      <w:r w:rsidR="000F0969" w:rsidRPr="006445C3">
        <w:rPr>
          <w:rStyle w:val="4"/>
          <w:color w:val="000000"/>
          <w:sz w:val="28"/>
          <w:szCs w:val="28"/>
        </w:rPr>
        <w:t xml:space="preserve"> услуги является директор МКУ «Киржачский районный архив»</w:t>
      </w:r>
      <w:r>
        <w:rPr>
          <w:rStyle w:val="4"/>
          <w:color w:val="000000"/>
          <w:sz w:val="28"/>
          <w:szCs w:val="28"/>
        </w:rPr>
        <w:t>.</w:t>
      </w:r>
    </w:p>
    <w:p w:rsidR="000F0969" w:rsidRPr="00DA606A" w:rsidRDefault="00DA606A" w:rsidP="00DA606A">
      <w:pPr>
        <w:pStyle w:val="a8"/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3.1.2.</w:t>
      </w:r>
      <w:r w:rsidR="000F0969" w:rsidRPr="00DA606A">
        <w:rPr>
          <w:rStyle w:val="4"/>
          <w:color w:val="000000"/>
          <w:sz w:val="28"/>
          <w:szCs w:val="28"/>
        </w:rPr>
        <w:t xml:space="preserve"> Блок-схема исполнения мун</w:t>
      </w:r>
      <w:r w:rsidR="000F0969" w:rsidRPr="00DA606A">
        <w:rPr>
          <w:rFonts w:ascii="Times New Roman" w:hAnsi="Times New Roman" w:cs="Times New Roman"/>
          <w:color w:val="000000"/>
          <w:sz w:val="28"/>
          <w:szCs w:val="28"/>
        </w:rPr>
        <w:t>ици</w:t>
      </w:r>
      <w:r w:rsidR="000F0969" w:rsidRPr="00DA606A">
        <w:rPr>
          <w:rStyle w:val="4"/>
          <w:color w:val="000000"/>
          <w:sz w:val="28"/>
          <w:szCs w:val="28"/>
        </w:rPr>
        <w:t>пальной у</w:t>
      </w:r>
      <w:r>
        <w:rPr>
          <w:rStyle w:val="4"/>
          <w:color w:val="000000"/>
          <w:sz w:val="28"/>
          <w:szCs w:val="28"/>
        </w:rPr>
        <w:t>слуги приведена в приложении к а</w:t>
      </w:r>
      <w:r w:rsidR="000F0969" w:rsidRPr="00DA606A">
        <w:rPr>
          <w:rStyle w:val="4"/>
          <w:color w:val="000000"/>
          <w:sz w:val="28"/>
          <w:szCs w:val="28"/>
        </w:rPr>
        <w:t>дминистративному регламенту</w:t>
      </w:r>
      <w:r w:rsidR="00E36E6B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(приложение № 3)</w:t>
      </w:r>
      <w:r w:rsidR="000F0969" w:rsidRPr="00DA606A">
        <w:rPr>
          <w:rStyle w:val="4"/>
          <w:color w:val="000000"/>
          <w:sz w:val="28"/>
          <w:szCs w:val="28"/>
        </w:rPr>
        <w:t>.</w:t>
      </w:r>
    </w:p>
    <w:p w:rsidR="00192CB7" w:rsidRPr="00F91AD6" w:rsidRDefault="00C34F2B" w:rsidP="00C34F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     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Прием, регистрация заявления и направление его на исполнение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3.2.2.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сверяет данные представленных документов с данными, указанными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комплектность документов, правильность оформления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заверяет копии документов, подлинники возвращает заявителю;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3.2.3.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4524C5" w:rsidRDefault="00814FBE" w:rsidP="00DA606A">
      <w:pPr>
        <w:pStyle w:val="Default"/>
        <w:spacing w:after="60"/>
        <w:jc w:val="both"/>
        <w:rPr>
          <w:bCs/>
          <w:sz w:val="28"/>
          <w:szCs w:val="28"/>
        </w:rPr>
      </w:pPr>
      <w:r w:rsidRPr="00F91AD6">
        <w:rPr>
          <w:bCs/>
          <w:sz w:val="28"/>
          <w:szCs w:val="28"/>
        </w:rPr>
        <w:lastRenderedPageBreak/>
        <w:tab/>
        <w:t xml:space="preserve">Критериями принятия решения являются сведения о том, что в документах, представленных заявителем, присутствуют: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подчистки и исправления текста, не заверенные в порядке, установленном законодательством Российской Федерации;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02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2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утратили силу на момент обращения за предоставлением государственной (муниципальной) услуги;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неполное заполнение полей в форме заявления, в том числе в интерактивной форме заявления на ЕПГУ;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представлен неполный комплект документов, необходимых для предоставления услуги;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24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524C5" w:rsidRDefault="004524C5" w:rsidP="000249D5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49D5">
        <w:rPr>
          <w:sz w:val="28"/>
          <w:szCs w:val="28"/>
        </w:rPr>
        <w:t>-   п</w:t>
      </w:r>
      <w:r>
        <w:rPr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 в электронной форме, с нарушением установленных требований; </w:t>
      </w:r>
    </w:p>
    <w:p w:rsidR="00192CB7" w:rsidRPr="004524C5" w:rsidRDefault="004524C5" w:rsidP="000249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4C5">
        <w:rPr>
          <w:rFonts w:ascii="Times New Roman" w:hAnsi="Times New Roman" w:cs="Times New Roman"/>
          <w:sz w:val="28"/>
          <w:szCs w:val="28"/>
        </w:rPr>
        <w:t xml:space="preserve">   </w:t>
      </w:r>
      <w:r w:rsidR="000249D5">
        <w:rPr>
          <w:rFonts w:ascii="Times New Roman" w:hAnsi="Times New Roman" w:cs="Times New Roman"/>
          <w:sz w:val="28"/>
          <w:szCs w:val="28"/>
        </w:rPr>
        <w:t>- н</w:t>
      </w:r>
      <w:r w:rsidRPr="004524C5">
        <w:rPr>
          <w:rFonts w:ascii="Times New Roman" w:hAnsi="Times New Roman" w:cs="Times New Roman"/>
          <w:sz w:val="28"/>
          <w:szCs w:val="28"/>
        </w:rPr>
        <w:t>есоблюдение установленных ст.11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</w:p>
    <w:p w:rsidR="000249D5" w:rsidRDefault="000249D5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Федерации. </w:t>
      </w:r>
    </w:p>
    <w:p w:rsidR="000249D5" w:rsidRDefault="000249D5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отсутствие запрашиваемых сведений в ВИС по данным, указанным </w:t>
      </w:r>
    </w:p>
    <w:p w:rsidR="000249D5" w:rsidRDefault="000249D5" w:rsidP="00024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Заявителем; </w:t>
      </w:r>
    </w:p>
    <w:p w:rsidR="000249D5" w:rsidRDefault="000249D5" w:rsidP="000249D5">
      <w:pPr>
        <w:pStyle w:val="Default"/>
        <w:jc w:val="both"/>
        <w:rPr>
          <w:sz w:val="28"/>
          <w:szCs w:val="28"/>
        </w:rPr>
      </w:pPr>
      <w:r w:rsidRPr="00736B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   документ содержит противоречивые сведений с данными, указанными в заявлении; </w:t>
      </w:r>
    </w:p>
    <w:p w:rsidR="004524C5" w:rsidRDefault="000249D5" w:rsidP="000249D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972AB2">
        <w:rPr>
          <w:rFonts w:ascii="Times New Roman" w:hAnsi="Times New Roman" w:cs="Times New Roman"/>
          <w:sz w:val="28"/>
          <w:szCs w:val="28"/>
        </w:rPr>
        <w:t>документ не соответствуют по форме или содержанию требованиям законодательства Российской Федерации</w:t>
      </w:r>
      <w:r>
        <w:rPr>
          <w:sz w:val="28"/>
          <w:szCs w:val="28"/>
        </w:rPr>
        <w:t>.</w:t>
      </w:r>
    </w:p>
    <w:p w:rsidR="007C6F59" w:rsidRPr="00F91AD6" w:rsidRDefault="007C6F59" w:rsidP="007C6F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</w:t>
      </w:r>
      <w:r w:rsidR="00461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действи</w:t>
      </w:r>
      <w:r w:rsidR="00461362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7C6F59" w:rsidRPr="00F91AD6" w:rsidRDefault="007C6F59" w:rsidP="007C6F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461362" w:rsidRDefault="007C6F59" w:rsidP="004613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61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б) отказ в приеме документов.</w:t>
      </w:r>
      <w:r w:rsidR="00461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461362" w:rsidRPr="00F91AD6" w:rsidRDefault="00461362" w:rsidP="004613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3.2.</w:t>
      </w:r>
      <w:r w:rsidR="004F066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Способом фиксации результата административно</w:t>
      </w:r>
      <w:r w:rsidR="00813D52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0664">
        <w:rPr>
          <w:rFonts w:ascii="Times New Roman" w:hAnsi="Times New Roman" w:cs="Times New Roman"/>
          <w:bCs/>
          <w:color w:val="000000"/>
          <w:sz w:val="28"/>
          <w:szCs w:val="28"/>
        </w:rPr>
        <w:t>действия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 регистрации заявления должны быть доступны заявителю на Едином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, в случае, если заявление подано в электронной форме.</w:t>
      </w:r>
    </w:p>
    <w:p w:rsidR="007C6F59" w:rsidRDefault="00461362" w:rsidP="007C6F59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</w:t>
      </w:r>
      <w:r w:rsidR="004F066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C6F59" w:rsidRPr="006445C3" w:rsidRDefault="007C6F59" w:rsidP="007C6F59">
      <w:pPr>
        <w:pStyle w:val="a8"/>
        <w:widowControl w:val="0"/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3.2.</w:t>
      </w:r>
      <w:r w:rsidR="004F0664">
        <w:rPr>
          <w:rStyle w:val="4"/>
          <w:color w:val="000000"/>
          <w:sz w:val="28"/>
          <w:szCs w:val="28"/>
        </w:rPr>
        <w:t>7</w:t>
      </w:r>
      <w:r>
        <w:rPr>
          <w:rStyle w:val="4"/>
          <w:color w:val="000000"/>
          <w:sz w:val="28"/>
          <w:szCs w:val="28"/>
        </w:rPr>
        <w:t>.</w:t>
      </w:r>
      <w:r w:rsidR="004F0664">
        <w:rPr>
          <w:rStyle w:val="4"/>
          <w:color w:val="000000"/>
          <w:sz w:val="28"/>
          <w:szCs w:val="28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После регистрации заявления в установленном порядке специалист, ответственных за регистрацию входящей корреспонденции, передает поступившее заявление директору Архива для назначения ответственного специалиста.</w:t>
      </w:r>
    </w:p>
    <w:p w:rsidR="007C6F59" w:rsidRPr="006445C3" w:rsidRDefault="007C6F59" w:rsidP="007C6F59">
      <w:pPr>
        <w:pStyle w:val="a8"/>
        <w:spacing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административного действия - 1 день.</w:t>
      </w:r>
    </w:p>
    <w:p w:rsidR="007C6F59" w:rsidRPr="006445C3" w:rsidRDefault="007C6F59" w:rsidP="007C6F59">
      <w:pPr>
        <w:pStyle w:val="a8"/>
        <w:spacing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Директор Архива назначает ответственного специалиста и передает ему поступивший запрос на исполнение.</w:t>
      </w:r>
    </w:p>
    <w:p w:rsidR="007C6F59" w:rsidRPr="006445C3" w:rsidRDefault="007C6F59" w:rsidP="007C6F59">
      <w:pPr>
        <w:pStyle w:val="a8"/>
        <w:spacing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административного действия не превышает 2 дня.</w:t>
      </w:r>
    </w:p>
    <w:p w:rsidR="007C6F59" w:rsidRPr="006445C3" w:rsidRDefault="00076AFE" w:rsidP="00461362">
      <w:pPr>
        <w:pStyle w:val="a8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</w:t>
      </w:r>
      <w:r w:rsidR="004F0664">
        <w:rPr>
          <w:rStyle w:val="4"/>
          <w:color w:val="000000"/>
          <w:sz w:val="28"/>
          <w:szCs w:val="28"/>
        </w:rPr>
        <w:t>3.2.8</w:t>
      </w:r>
      <w:r w:rsidR="007C6F59" w:rsidRPr="006445C3">
        <w:rPr>
          <w:rStyle w:val="4"/>
          <w:color w:val="000000"/>
          <w:sz w:val="28"/>
          <w:szCs w:val="28"/>
        </w:rPr>
        <w:t>. Срок выполнения административной процедуры не должен превышать 3 рабочих дня с момента поступления заявления.</w:t>
      </w:r>
    </w:p>
    <w:p w:rsidR="007C6F59" w:rsidRPr="00F91AD6" w:rsidRDefault="00461362" w:rsidP="00461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</w:t>
      </w:r>
      <w:r w:rsidR="004F0664">
        <w:rPr>
          <w:rStyle w:val="4"/>
          <w:color w:val="000000"/>
          <w:sz w:val="28"/>
          <w:szCs w:val="28"/>
        </w:rPr>
        <w:t>3.2.9</w:t>
      </w:r>
      <w:r w:rsidR="007C6F59" w:rsidRPr="006445C3">
        <w:rPr>
          <w:rStyle w:val="4"/>
          <w:color w:val="000000"/>
          <w:sz w:val="28"/>
          <w:szCs w:val="28"/>
        </w:rPr>
        <w:t>. Результатом административной процедуры является направление на исполнение заявления о предоставлении муниципальной услуги</w:t>
      </w:r>
    </w:p>
    <w:p w:rsidR="00192CB7" w:rsidRPr="00F91AD6" w:rsidRDefault="00076AFE" w:rsidP="00076A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3.3</w:t>
      </w:r>
      <w:r w:rsidR="00FE09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</w:t>
      </w:r>
      <w:r w:rsidR="00FE099A">
        <w:rPr>
          <w:rFonts w:ascii="Times New Roman" w:hAnsi="Times New Roman" w:cs="Times New Roman"/>
          <w:color w:val="000000"/>
          <w:sz w:val="28"/>
          <w:szCs w:val="28"/>
        </w:rPr>
        <w:t>«Рассмотрение заявления (анализ тематики поступившего заявления, направление необходимых запросов по принадлежности, оформление проектов архивных справок, архивных выписок, архивных копий и направление на подпись директору Архива, оформление проекта уведомления об отказе в предоставлении архивных документов и направление на подпись директору Архива)»</w:t>
      </w:r>
      <w:r w:rsidR="00DE1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0AC" w:rsidRDefault="00FE099A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3.3</w:t>
      </w:r>
      <w:r w:rsidR="00DE11E6">
        <w:rPr>
          <w:rFonts w:ascii="Times New Roman" w:hAnsi="Times New Roman" w:cs="Times New Roman"/>
          <w:bCs/>
          <w:sz w:val="28"/>
          <w:szCs w:val="28"/>
        </w:rPr>
        <w:t>.1. </w:t>
      </w:r>
      <w:r w:rsidR="004F0664">
        <w:rPr>
          <w:rFonts w:ascii="Times New Roman" w:hAnsi="Times New Roman" w:cs="Times New Roman"/>
          <w:bCs/>
          <w:sz w:val="28"/>
          <w:szCs w:val="28"/>
        </w:rPr>
        <w:t>Основанием для начала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процедуры является </w:t>
      </w:r>
      <w:r w:rsidR="00E65F0D">
        <w:rPr>
          <w:rFonts w:ascii="Times New Roman" w:hAnsi="Times New Roman" w:cs="Times New Roman"/>
          <w:bCs/>
          <w:sz w:val="28"/>
          <w:szCs w:val="28"/>
        </w:rPr>
        <w:t>поступление заявления на исполнение к ответственному специалисту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00AC" w:rsidRDefault="008000AC" w:rsidP="004F06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специалист с учетом необходимых профессиональных навыков  и имеющегося  в Архиве научно-справочного аппарата, базы данных «Архивный фонд» и справочников по фондам архивов</w:t>
      </w:r>
      <w:r w:rsidR="004F0664">
        <w:rPr>
          <w:rFonts w:ascii="Times New Roman" w:hAnsi="Times New Roman" w:cs="Times New Roman"/>
          <w:bCs/>
          <w:sz w:val="28"/>
          <w:szCs w:val="28"/>
        </w:rPr>
        <w:t>,</w:t>
      </w:r>
      <w:r w:rsidR="004F0664" w:rsidRPr="004F0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0664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 2.9 настоящего административного регламента</w:t>
      </w:r>
      <w:r w:rsidR="004F066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анализ тематики определяя:</w:t>
      </w:r>
    </w:p>
    <w:p w:rsidR="008000AC" w:rsidRDefault="008000AC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степень полноты информации, содержащейся в запросе и необходимой для его исполнения, </w:t>
      </w:r>
    </w:p>
    <w:p w:rsidR="008000AC" w:rsidRDefault="008000AC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местонахождение архивных документов , необходимых для исполнения муниципальной услуги. </w:t>
      </w:r>
    </w:p>
    <w:p w:rsidR="008000AC" w:rsidRDefault="008000AC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запрашиваемых сведений в архивных фондах  ответственный специалист подготавливает и направляет запросы по принадлежности в иные архивные фонды.</w:t>
      </w:r>
    </w:p>
    <w:p w:rsidR="008000AC" w:rsidRDefault="008000AC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административного действия является получение необходимых документов из архивохранилищ.</w:t>
      </w:r>
    </w:p>
    <w:p w:rsidR="008000AC" w:rsidRPr="00F91AD6" w:rsidRDefault="008000AC" w:rsidP="00800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Максимальный срок административн</w:t>
      </w:r>
      <w:r w:rsidR="001D33C2">
        <w:rPr>
          <w:rFonts w:ascii="Times New Roman" w:hAnsi="Times New Roman" w:cs="Times New Roman"/>
          <w:bCs/>
          <w:sz w:val="28"/>
          <w:szCs w:val="28"/>
        </w:rPr>
        <w:t>ого действия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- 5 календарных дней. </w:t>
      </w:r>
    </w:p>
    <w:p w:rsidR="005330B3" w:rsidRDefault="008000AC" w:rsidP="005330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3.</w:t>
      </w:r>
      <w:r w:rsidR="008E53AF">
        <w:rPr>
          <w:rFonts w:ascii="Times New Roman" w:hAnsi="Times New Roman" w:cs="Times New Roman"/>
          <w:bCs/>
          <w:sz w:val="28"/>
          <w:szCs w:val="28"/>
        </w:rPr>
        <w:t>3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.2 </w:t>
      </w:r>
      <w:r>
        <w:rPr>
          <w:rFonts w:ascii="Times New Roman" w:hAnsi="Times New Roman" w:cs="Times New Roman"/>
          <w:bCs/>
          <w:sz w:val="28"/>
          <w:szCs w:val="28"/>
        </w:rPr>
        <w:t>В зависимости от результатов поиска архивной информации ответственный специалист подготавливает проекты архивных справок, архивных выписок, архивных копий либо проект письма об отказе в предоставлении муниципальной услуги и направление их на подпись директора Архива.</w:t>
      </w:r>
      <w:r w:rsidR="005330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8000AC" w:rsidRDefault="005330B3" w:rsidP="008000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Критерием для принятия решения является выдача документов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услуги.</w:t>
      </w:r>
    </w:p>
    <w:p w:rsidR="008655EE" w:rsidRDefault="008655EE" w:rsidP="008655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Результатом административного действия является направление на подпись директору Архива проектов архивных справок, архивных выписок, архивных копий или проект письма об отказе в предоставлении муниципальной услуги.</w:t>
      </w:r>
    </w:p>
    <w:p w:rsidR="00192CB7" w:rsidRPr="00F91AD6" w:rsidRDefault="008655EE" w:rsidP="0080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D33C2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административного действия </w:t>
      </w:r>
      <w:r w:rsidR="001D33C2" w:rsidRPr="004F0664">
        <w:rPr>
          <w:rFonts w:ascii="Times New Roman" w:hAnsi="Times New Roman" w:cs="Times New Roman"/>
          <w:bCs/>
          <w:sz w:val="28"/>
          <w:szCs w:val="28"/>
        </w:rPr>
        <w:t>не превышает 20 дней</w:t>
      </w:r>
      <w:r w:rsidR="001D33C2">
        <w:rPr>
          <w:rFonts w:ascii="Times New Roman" w:hAnsi="Times New Roman" w:cs="Times New Roman"/>
          <w:bCs/>
          <w:sz w:val="28"/>
          <w:szCs w:val="28"/>
        </w:rPr>
        <w:t xml:space="preserve"> с момента поступления запроса на исполнение к ответственному специалисту.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30B3" w:rsidRDefault="008000AC" w:rsidP="005330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3.3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.3.</w:t>
      </w:r>
      <w:r w:rsidR="0053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3C2">
        <w:rPr>
          <w:rFonts w:ascii="Times New Roman" w:hAnsi="Times New Roman" w:cs="Times New Roman"/>
          <w:bCs/>
          <w:sz w:val="28"/>
          <w:szCs w:val="28"/>
        </w:rPr>
        <w:t xml:space="preserve">После подписания директором Архива 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="001D33C2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поступает к специалисту, ответственному за регистрацию исходящей корреспонденции</w:t>
      </w:r>
      <w:r w:rsidR="00E1729A">
        <w:rPr>
          <w:rFonts w:ascii="Times New Roman" w:hAnsi="Times New Roman" w:cs="Times New Roman"/>
          <w:bCs/>
          <w:sz w:val="28"/>
          <w:szCs w:val="28"/>
        </w:rPr>
        <w:t>.</w:t>
      </w:r>
      <w:r w:rsidR="001D3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0B3" w:rsidRPr="00F91AD6">
        <w:rPr>
          <w:rFonts w:ascii="Times New Roman" w:hAnsi="Times New Roman" w:cs="Times New Roman"/>
          <w:bCs/>
          <w:sz w:val="28"/>
          <w:szCs w:val="28"/>
        </w:rPr>
        <w:tab/>
      </w:r>
    </w:p>
    <w:p w:rsidR="00076AFE" w:rsidRDefault="00E1729A" w:rsidP="00E172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Срок административного действия </w:t>
      </w:r>
      <w:r w:rsidRPr="004F0664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F0664">
        <w:rPr>
          <w:rFonts w:ascii="Times New Roman" w:hAnsi="Times New Roman" w:cs="Times New Roman"/>
          <w:bCs/>
          <w:sz w:val="28"/>
          <w:szCs w:val="28"/>
        </w:rPr>
        <w:t xml:space="preserve">должен превышать 25 </w:t>
      </w:r>
      <w:r w:rsidRPr="004F0664">
        <w:rPr>
          <w:rFonts w:ascii="Times New Roman" w:hAnsi="Times New Roman" w:cs="Times New Roman"/>
          <w:bCs/>
          <w:sz w:val="28"/>
          <w:szCs w:val="28"/>
        </w:rPr>
        <w:t>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момента поступления запроса на исполнение к ответственному специалисту.</w:t>
      </w:r>
    </w:p>
    <w:p w:rsidR="00E1729A" w:rsidRDefault="00E1729A" w:rsidP="00E172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Результатом административной процедуры является регистрация в установленном порядке ответа заявителю  в журнале регистрации  исходящей корреспонденции.</w:t>
      </w:r>
    </w:p>
    <w:p w:rsidR="00192CB7" w:rsidRPr="00F91AD6" w:rsidRDefault="00E1729A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DE11E6">
        <w:rPr>
          <w:rFonts w:ascii="Times New Roman" w:hAnsi="Times New Roman" w:cs="Times New Roman"/>
          <w:bCs/>
          <w:sz w:val="28"/>
          <w:szCs w:val="28"/>
        </w:rPr>
        <w:t>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ответа заявителю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»</w:t>
      </w:r>
      <w:r w:rsidR="00DE1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213" w:rsidRPr="00076AFE" w:rsidRDefault="00814FBE" w:rsidP="00663213">
      <w:pPr>
        <w:pStyle w:val="a8"/>
        <w:spacing w:after="0" w:line="240" w:lineRule="auto"/>
        <w:ind w:right="20" w:firstLine="567"/>
        <w:rPr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E1729A">
        <w:rPr>
          <w:rFonts w:ascii="Times New Roman" w:hAnsi="Times New Roman" w:cs="Times New Roman"/>
          <w:bCs/>
          <w:sz w:val="28"/>
          <w:szCs w:val="28"/>
        </w:rPr>
        <w:t>4</w:t>
      </w:r>
      <w:r w:rsidRPr="00F91AD6">
        <w:rPr>
          <w:rFonts w:ascii="Times New Roman" w:hAnsi="Times New Roman" w:cs="Times New Roman"/>
          <w:bCs/>
          <w:sz w:val="28"/>
          <w:szCs w:val="28"/>
        </w:rPr>
        <w:t>.1.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Началом административной </w:t>
      </w:r>
      <w:r w:rsidRPr="00076AFE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="00663213" w:rsidRPr="00076AFE">
        <w:rPr>
          <w:rStyle w:val="4"/>
          <w:color w:val="000000"/>
          <w:sz w:val="28"/>
          <w:szCs w:val="28"/>
        </w:rPr>
        <w:t xml:space="preserve"> является регистрация в установленном порядке ответа заявителю в журнале регистрации исходящей корреспонденции.</w:t>
      </w:r>
    </w:p>
    <w:p w:rsidR="005330B3" w:rsidRPr="00076AFE" w:rsidRDefault="005330B3" w:rsidP="005330B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3.4.2.Специалист, </w:t>
      </w:r>
      <w:r w:rsidR="00663213" w:rsidRPr="00076AFE">
        <w:rPr>
          <w:rStyle w:val="4"/>
          <w:color w:val="000000"/>
          <w:sz w:val="28"/>
          <w:szCs w:val="28"/>
        </w:rPr>
        <w:t>ответственный за регистрацию исходящей корреспонденции</w:t>
      </w:r>
      <w:r>
        <w:rPr>
          <w:rStyle w:val="4"/>
          <w:color w:val="000000"/>
          <w:sz w:val="28"/>
          <w:szCs w:val="28"/>
        </w:rPr>
        <w:t xml:space="preserve"> </w:t>
      </w:r>
      <w:r w:rsidR="00663213" w:rsidRPr="00076AFE">
        <w:rPr>
          <w:rStyle w:val="4"/>
          <w:color w:val="000000"/>
          <w:sz w:val="28"/>
          <w:szCs w:val="28"/>
        </w:rPr>
        <w:t>информирует заявителя о исполнении муниципальной услуги</w:t>
      </w:r>
      <w:r>
        <w:rPr>
          <w:rStyle w:val="4"/>
          <w:color w:val="000000"/>
          <w:sz w:val="28"/>
          <w:szCs w:val="28"/>
        </w:rPr>
        <w:t xml:space="preserve">. 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принятом решении проводится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в автоматическом режиме 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663213" w:rsidRPr="00076AFE" w:rsidRDefault="005330B3" w:rsidP="00076AFE">
      <w:pPr>
        <w:pStyle w:val="a8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3.4.3.</w:t>
      </w:r>
      <w:r w:rsidR="00606876">
        <w:rPr>
          <w:rStyle w:val="4"/>
          <w:color w:val="000000"/>
          <w:sz w:val="28"/>
          <w:szCs w:val="28"/>
        </w:rPr>
        <w:t xml:space="preserve">Специалист </w:t>
      </w:r>
      <w:r w:rsidR="00663213" w:rsidRPr="00076AFE">
        <w:rPr>
          <w:rStyle w:val="4"/>
          <w:color w:val="000000"/>
          <w:sz w:val="28"/>
          <w:szCs w:val="28"/>
        </w:rPr>
        <w:t>выдает заявителю результат исполнения муниципальной услуги или передает письмо об отказе в предоставлении муниципальной услуги лично или направляет по почте.</w:t>
      </w:r>
    </w:p>
    <w:p w:rsidR="00663213" w:rsidRPr="00076AFE" w:rsidRDefault="00663213" w:rsidP="00663213">
      <w:pPr>
        <w:pStyle w:val="a8"/>
        <w:spacing w:after="0" w:line="240" w:lineRule="auto"/>
        <w:ind w:right="20" w:firstLine="567"/>
        <w:rPr>
          <w:sz w:val="28"/>
          <w:szCs w:val="28"/>
        </w:rPr>
      </w:pPr>
      <w:r w:rsidRPr="00076AFE">
        <w:rPr>
          <w:rStyle w:val="4"/>
          <w:color w:val="000000"/>
          <w:sz w:val="28"/>
          <w:szCs w:val="28"/>
        </w:rPr>
        <w:t>Срок выполнения административной процедуры не должен превышать 2 дней с момента регистрации в установленном порядке ответа заявителю в журнале регистрации исходящей корреспонденции.</w:t>
      </w:r>
    </w:p>
    <w:p w:rsidR="00192CB7" w:rsidRPr="00606876" w:rsidRDefault="00663213" w:rsidP="00606876">
      <w:pPr>
        <w:pStyle w:val="a8"/>
        <w:spacing w:after="0" w:line="240" w:lineRule="auto"/>
        <w:ind w:right="20" w:firstLine="567"/>
        <w:jc w:val="both"/>
        <w:rPr>
          <w:sz w:val="28"/>
          <w:szCs w:val="28"/>
        </w:rPr>
      </w:pPr>
      <w:r w:rsidRPr="00076AFE">
        <w:rPr>
          <w:rStyle w:val="4"/>
          <w:color w:val="000000"/>
          <w:sz w:val="28"/>
          <w:szCs w:val="28"/>
        </w:rPr>
        <w:t>Результатом административной процедуры является выдача результата заявителю или направление письма об отказе в предоставлении муниципальной услуги.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F91AD6">
        <w:rPr>
          <w:rFonts w:ascii="Times New Roman" w:hAnsi="Times New Roman" w:cs="Times New Roman"/>
          <w:sz w:val="28"/>
          <w:szCs w:val="28"/>
        </w:rPr>
        <w:t>3.</w:t>
      </w:r>
      <w:r w:rsidR="00606876">
        <w:rPr>
          <w:rFonts w:ascii="Times New Roman" w:hAnsi="Times New Roman" w:cs="Times New Roman"/>
          <w:sz w:val="28"/>
          <w:szCs w:val="28"/>
        </w:rPr>
        <w:t>4.4.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="00DE11E6">
        <w:rPr>
          <w:rFonts w:ascii="Times New Roman" w:hAnsi="Times New Roman" w:cs="Times New Roman"/>
          <w:sz w:val="28"/>
          <w:szCs w:val="28"/>
        </w:rPr>
        <w:br/>
      </w:r>
      <w:r w:rsidRPr="00F91AD6">
        <w:rPr>
          <w:rFonts w:ascii="Times New Roman" w:hAnsi="Times New Roman" w:cs="Times New Roman"/>
          <w:sz w:val="28"/>
          <w:szCs w:val="28"/>
        </w:rPr>
        <w:t>в электронной форме приводятся в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AD6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192CB7" w:rsidRPr="00814FBE" w:rsidRDefault="005952BC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(заместителем руководителя) учреждения.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Периодичность контроля устанавливается руководителем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Должностные лица учреждения несут персональную ответственность за соблюдение настоящего административного регламента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>
        <w:rPr>
          <w:rFonts w:ascii="Times New Roman" w:hAnsi="Times New Roman" w:cs="Times New Roman"/>
          <w:sz w:val="28"/>
          <w:szCs w:val="28"/>
        </w:rPr>
        <w:t>е</w:t>
      </w:r>
      <w:r w:rsidRPr="00814FBE">
        <w:rPr>
          <w:rFonts w:ascii="Times New Roman" w:hAnsi="Times New Roman" w:cs="Times New Roman"/>
          <w:sz w:val="28"/>
          <w:szCs w:val="28"/>
        </w:rPr>
        <w:t xml:space="preserve">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 (или) в администрацию муниципального образования </w:t>
      </w:r>
      <w:r w:rsidR="00362DBA">
        <w:rPr>
          <w:rFonts w:ascii="Times New Roman" w:hAnsi="Times New Roman" w:cs="Times New Roman"/>
          <w:sz w:val="28"/>
          <w:szCs w:val="28"/>
        </w:rPr>
        <w:t>Администрация Киржачского района Владимирской области</w:t>
      </w:r>
      <w:r w:rsidRPr="00814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служащих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заместителю руководителя учреждения;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учреждения - главе муниципального образования.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г</w:t>
      </w:r>
      <w:r w:rsidR="005952BC">
        <w:rPr>
          <w:rFonts w:ascii="Times New Roman" w:hAnsi="Times New Roman" w:cs="Times New Roman"/>
          <w:sz w:val="28"/>
          <w:szCs w:val="28"/>
        </w:rPr>
        <w:t>)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ж)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814FBE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986AF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>, официального сайта учреждения, Единого портала (при наличии технической возможности), а также может быть приня</w:t>
      </w:r>
      <w:r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 действием (бездействием) учреждения, ее должностного лица </w:t>
      </w:r>
      <w:r w:rsidRPr="00814FBE">
        <w:rPr>
          <w:rFonts w:ascii="Times New Roman" w:hAnsi="Times New Roman" w:cs="Times New Roman"/>
          <w:sz w:val="28"/>
          <w:szCs w:val="28"/>
        </w:rPr>
        <w:t>либо служащего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 w:rsidRPr="00814FBE">
        <w:rPr>
          <w:rFonts w:ascii="Times New Roman" w:hAnsi="Times New Roman" w:cs="Times New Roman"/>
          <w:sz w:val="28"/>
          <w:szCs w:val="28"/>
        </w:rPr>
        <w:tab/>
        <w:t xml:space="preserve">5.5. В случае, если жалоба подается через представителя заявителя, также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6876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в учреждении по адресу:</w:t>
      </w:r>
      <w:r w:rsidR="00606876" w:rsidRPr="0060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B7" w:rsidRPr="00814FBE" w:rsidRDefault="00606876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76">
        <w:rPr>
          <w:rFonts w:ascii="Times New Roman" w:hAnsi="Times New Roman" w:cs="Times New Roman"/>
          <w:sz w:val="28"/>
          <w:szCs w:val="28"/>
          <w:u w:val="single"/>
        </w:rPr>
        <w:t>ул. Гагарина,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6876">
        <w:rPr>
          <w:rFonts w:ascii="Times New Roman" w:hAnsi="Times New Roman" w:cs="Times New Roman"/>
          <w:sz w:val="28"/>
          <w:szCs w:val="28"/>
          <w:u w:val="single"/>
        </w:rPr>
        <w:t xml:space="preserve"> д.8, г. Киржач, Владимирская область, 601010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ежедневно (кроме субботы и воскресенья)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6AF8">
        <w:rPr>
          <w:rFonts w:ascii="Times New Roman" w:hAnsi="Times New Roman" w:cs="Times New Roman"/>
          <w:sz w:val="28"/>
          <w:szCs w:val="28"/>
        </w:rPr>
        <w:t>:</w:t>
      </w:r>
      <w:r w:rsidR="00814FBE" w:rsidRPr="00814FBE">
        <w:rPr>
          <w:rFonts w:ascii="Times New Roman" w:hAnsi="Times New Roman" w:cs="Times New Roman"/>
          <w:sz w:val="28"/>
          <w:szCs w:val="28"/>
        </w:rPr>
        <w:t>00 до 17</w:t>
      </w:r>
      <w:r w:rsidR="00986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4FBE" w:rsidRPr="00814FBE">
        <w:rPr>
          <w:rFonts w:ascii="Times New Roman" w:hAnsi="Times New Roman" w:cs="Times New Roman"/>
          <w:sz w:val="28"/>
          <w:szCs w:val="28"/>
        </w:rPr>
        <w:t>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6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0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6AF8">
        <w:rPr>
          <w:rFonts w:ascii="Times New Roman" w:hAnsi="Times New Roman" w:cs="Times New Roman"/>
          <w:sz w:val="28"/>
          <w:szCs w:val="28"/>
        </w:rPr>
        <w:t>:</w:t>
      </w:r>
      <w:r w:rsidR="00814FBE" w:rsidRPr="00814FBE">
        <w:rPr>
          <w:rFonts w:ascii="Times New Roman" w:hAnsi="Times New Roman" w:cs="Times New Roman"/>
          <w:sz w:val="28"/>
          <w:szCs w:val="28"/>
        </w:rPr>
        <w:t>00).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</w:t>
      </w:r>
      <w:r w:rsidRPr="00986AF8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814FBE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814FBE">
        <w:rPr>
          <w:rFonts w:ascii="Times New Roman" w:hAnsi="Times New Roman" w:cs="Times New Roman"/>
          <w:sz w:val="28"/>
          <w:szCs w:val="28"/>
        </w:rPr>
        <w:t xml:space="preserve">, при этом документ, удостоверяющий личность заявителя,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5.7.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со дня ее регистрации, если более короткие сроки рассмотрения жалобы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установлены учреждением.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5.9.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учреждение принимает одно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7"/>
      <w:bookmarkEnd w:id="9"/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правовыми актами Владимирской области, муниципальными правовыми актами, а также в иных формах;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</w:t>
      </w:r>
      <w:r w:rsidRP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5.9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6BAC">
        <w:rPr>
          <w:rFonts w:ascii="Times New Roman" w:hAnsi="Times New Roman" w:cs="Times New Roman"/>
          <w:sz w:val="28"/>
          <w:szCs w:val="28"/>
        </w:rPr>
        <w:t>а</w:t>
      </w:r>
      <w:r w:rsidRPr="00814FB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5.11.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 w:rsidRPr="00814FBE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F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814FBE" w:rsidRPr="00814FBE">
        <w:rPr>
          <w:rFonts w:ascii="Times New Roman" w:hAnsi="Times New Roman" w:cs="Times New Roman"/>
          <w:sz w:val="28"/>
          <w:szCs w:val="28"/>
        </w:rPr>
        <w:t>Учреждение отказывает в удовлетворении жалобы в следующих случаях: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5.17.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814FBE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муниципальной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814FBE">
        <w:rPr>
          <w:rFonts w:ascii="Times New Roman" w:hAnsi="Times New Roman" w:cs="Times New Roman"/>
          <w:sz w:val="28"/>
          <w:szCs w:val="28"/>
        </w:rPr>
        <w:t>опечатки, заявитель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приложением копии документа, их содержащего.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6.2.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обращение) осуществляется в сроки, установленные пунктом 2.4 настоящего административного регламента.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814FBE">
        <w:rPr>
          <w:rFonts w:ascii="Times New Roman" w:hAnsi="Times New Roman" w:cs="Times New Roman"/>
          <w:sz w:val="28"/>
          <w:szCs w:val="28"/>
        </w:rPr>
        <w:t>письмом с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6.5.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814FBE">
        <w:rPr>
          <w:rFonts w:ascii="Times New Roman" w:hAnsi="Times New Roman" w:cs="Times New Roman"/>
          <w:sz w:val="28"/>
          <w:szCs w:val="28"/>
        </w:rPr>
        <w:t>портала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соответствии с пунктами 3.2.6, </w:t>
      </w:r>
      <w:r w:rsidR="005D3954" w:rsidRPr="00814FBE">
        <w:rPr>
          <w:rFonts w:ascii="Times New Roman" w:hAnsi="Times New Roman" w:cs="Times New Roman"/>
          <w:sz w:val="28"/>
          <w:szCs w:val="28"/>
        </w:rPr>
        <w:t>3.6.4 настоящего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70EB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EA442A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направляется заявителю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выдачи через многофункциональный центр.</w:t>
      </w:r>
    </w:p>
    <w:p w:rsidR="005D70EB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70EB" w:rsidSect="007C1A80">
          <w:headerReference w:type="default" r:id="rId10"/>
          <w:headerReference w:type="first" r:id="rId11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</w:p>
    <w:p w:rsidR="00192CB7" w:rsidRPr="00910049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" w:name="_Toc58342182"/>
      <w:r w:rsidRPr="009100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0"/>
      <w:r w:rsidRPr="00910049">
        <w:rPr>
          <w:rFonts w:ascii="Times New Roman" w:hAnsi="Times New Roman" w:cs="Times New Roman"/>
          <w:bCs/>
          <w:sz w:val="28"/>
          <w:szCs w:val="28"/>
        </w:rPr>
        <w:t>1</w:t>
      </w:r>
    </w:p>
    <w:p w:rsidR="00192CB7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004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0049" w:rsidRPr="00910049" w:rsidRDefault="00910049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049" w:rsidRDefault="00910049" w:rsidP="00910049">
      <w:pPr>
        <w:pStyle w:val="Default"/>
        <w:rPr>
          <w:b/>
          <w:bCs/>
          <w:sz w:val="28"/>
          <w:szCs w:val="28"/>
        </w:rPr>
      </w:pPr>
      <w:r w:rsidRPr="00910049">
        <w:rPr>
          <w:b/>
          <w:bCs/>
          <w:sz w:val="28"/>
          <w:szCs w:val="28"/>
        </w:rPr>
        <w:t>Форма решения о предоставлении государственной (муниципальной) услуги</w:t>
      </w:r>
    </w:p>
    <w:p w:rsidR="00910049" w:rsidRP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b/>
          <w:bCs/>
          <w:sz w:val="28"/>
          <w:szCs w:val="28"/>
        </w:rPr>
        <w:t xml:space="preserve"> </w:t>
      </w:r>
      <w:r w:rsidRPr="00910049">
        <w:rPr>
          <w:sz w:val="28"/>
          <w:szCs w:val="28"/>
        </w:rPr>
        <w:t xml:space="preserve">Кому: &lt;&lt; Р.009.02.03&gt;&gt; &lt;&lt; Р.009.02.04&gt;&gt; </w:t>
      </w:r>
    </w:p>
    <w:p w:rsidR="00910049" w:rsidRP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Р.009.02.05&gt;&gt; &lt;&lt; Р.009.02.09&gt;&gt; </w:t>
      </w:r>
    </w:p>
    <w:p w:rsidR="00910049" w:rsidRP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Р.009.02.15&gt;&gt; </w:t>
      </w:r>
    </w:p>
    <w:p w:rsidR="00910049" w:rsidRP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Р.009.02.16&gt;&gt; &lt;&lt; Р.009.02.17&gt;&gt; </w:t>
      </w:r>
    </w:p>
    <w:p w:rsidR="00731AE3" w:rsidRDefault="00731AE3" w:rsidP="00731AE3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="00910049" w:rsidRPr="00731AE3">
        <w:rPr>
          <w:i/>
          <w:iCs/>
        </w:rPr>
        <w:t>(фамилия, имя, отчество физического</w:t>
      </w:r>
    </w:p>
    <w:p w:rsidR="00910049" w:rsidRPr="00731AE3" w:rsidRDefault="00731AE3" w:rsidP="00731AE3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  <w:r w:rsidR="00910049" w:rsidRPr="00731AE3">
        <w:rPr>
          <w:i/>
          <w:iCs/>
        </w:rPr>
        <w:t xml:space="preserve"> лица,индивидуального предпринимателя </w:t>
      </w:r>
    </w:p>
    <w:p w:rsidR="00910049" w:rsidRPr="00731AE3" w:rsidRDefault="00731AE3" w:rsidP="00731AE3">
      <w:pPr>
        <w:pStyle w:val="Default"/>
        <w:jc w:val="center"/>
      </w:pPr>
      <w:r>
        <w:rPr>
          <w:i/>
          <w:iCs/>
        </w:rPr>
        <w:t xml:space="preserve">                                                                                       </w:t>
      </w:r>
      <w:r w:rsidR="00910049" w:rsidRPr="00731AE3">
        <w:rPr>
          <w:i/>
          <w:iCs/>
        </w:rPr>
        <w:t xml:space="preserve">или наименование юридического лица) </w:t>
      </w:r>
    </w:p>
    <w:p w:rsidR="00910049" w:rsidRPr="00910049" w:rsidRDefault="00731AE3" w:rsidP="00731A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10049" w:rsidRPr="00910049">
        <w:rPr>
          <w:sz w:val="28"/>
          <w:szCs w:val="28"/>
        </w:rPr>
        <w:t xml:space="preserve">Контактные данные: </w:t>
      </w:r>
    </w:p>
    <w:p w:rsidR="00910049" w:rsidRP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Р.009.02.07&gt;&gt; &lt;&lt; Р.009.02.14&gt;&gt; </w:t>
      </w:r>
    </w:p>
    <w:p w:rsid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>&lt;&lt; Р.009.02.13&gt;&gt; &lt;&lt; Р.009.02.19&gt;&gt;</w:t>
      </w:r>
    </w:p>
    <w:p w:rsidR="00910049" w:rsidRDefault="00910049" w:rsidP="00910049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 </w:t>
      </w:r>
    </w:p>
    <w:p w:rsidR="00910049" w:rsidRPr="00910049" w:rsidRDefault="00910049" w:rsidP="00910049">
      <w:pPr>
        <w:pStyle w:val="Default"/>
        <w:jc w:val="center"/>
        <w:rPr>
          <w:sz w:val="28"/>
          <w:szCs w:val="28"/>
        </w:rPr>
      </w:pPr>
      <w:r w:rsidRPr="00910049">
        <w:rPr>
          <w:sz w:val="28"/>
          <w:szCs w:val="28"/>
        </w:rPr>
        <w:t>РЕШЕНИЕ № &lt;&lt; Р.009.00.07&gt;&gt; от &lt;&lt; Р.009.00.08&gt;&gt;</w:t>
      </w:r>
    </w:p>
    <w:p w:rsidR="00910049" w:rsidRDefault="00910049" w:rsidP="00910049">
      <w:pPr>
        <w:pStyle w:val="Default"/>
        <w:rPr>
          <w:sz w:val="28"/>
          <w:szCs w:val="28"/>
        </w:rPr>
      </w:pPr>
      <w:r w:rsidRPr="00910049">
        <w:rPr>
          <w:sz w:val="28"/>
          <w:szCs w:val="28"/>
        </w:rPr>
        <w:t xml:space="preserve">о предоставлении государственной (муниципальной) услуги </w:t>
      </w:r>
    </w:p>
    <w:p w:rsidR="00910049" w:rsidRPr="00910049" w:rsidRDefault="00910049" w:rsidP="00910049">
      <w:pPr>
        <w:pStyle w:val="Default"/>
        <w:rPr>
          <w:sz w:val="28"/>
          <w:szCs w:val="28"/>
        </w:rPr>
      </w:pPr>
    </w:p>
    <w:p w:rsidR="00910049" w:rsidRDefault="00910049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0049">
        <w:rPr>
          <w:sz w:val="28"/>
          <w:szCs w:val="28"/>
        </w:rPr>
        <w:t xml:space="preserve">На основании заявления о предоставлении услуги «Информационное обеспечение физических и юридических лиц на основе Архивного фонда РФ и других архивных документов, предоставление архивных справок, архивных выписок и копий архивных документов» от &lt;&lt; Р.009.00.02&gt;&gt;-№&lt;&lt; Р.009.00.01&gt;&gt;, &lt;&lt; Р.009.00.06&gt;&gt; принято решение &lt;&lt; Р.009.00.03&gt;&gt; о предоставлении государственной (муниципальной) услуги. </w:t>
      </w:r>
    </w:p>
    <w:p w:rsidR="00910049" w:rsidRPr="00910049" w:rsidRDefault="00910049" w:rsidP="00910049">
      <w:pPr>
        <w:pStyle w:val="Default"/>
        <w:rPr>
          <w:sz w:val="28"/>
          <w:szCs w:val="28"/>
        </w:rPr>
      </w:pPr>
    </w:p>
    <w:p w:rsidR="00910049" w:rsidRPr="00910049" w:rsidRDefault="00910049" w:rsidP="00910049">
      <w:pPr>
        <w:pStyle w:val="Default"/>
        <w:rPr>
          <w:sz w:val="28"/>
          <w:szCs w:val="28"/>
        </w:rPr>
      </w:pPr>
      <w:r w:rsidRPr="00910049">
        <w:rPr>
          <w:sz w:val="28"/>
          <w:szCs w:val="28"/>
        </w:rPr>
        <w:t xml:space="preserve">Приложение: </w:t>
      </w:r>
    </w:p>
    <w:p w:rsidR="00910049" w:rsidRPr="00910049" w:rsidRDefault="00910049" w:rsidP="00910049">
      <w:pPr>
        <w:pStyle w:val="Default"/>
        <w:rPr>
          <w:sz w:val="28"/>
          <w:szCs w:val="28"/>
        </w:rPr>
      </w:pPr>
      <w:r w:rsidRPr="00910049">
        <w:rPr>
          <w:sz w:val="28"/>
          <w:szCs w:val="28"/>
        </w:rPr>
        <w:t xml:space="preserve">_&lt;&lt; Р.009.01.15&gt;&gt;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360"/>
      </w:tblGrid>
      <w:tr w:rsidR="00910049" w:rsidRPr="00910049">
        <w:trPr>
          <w:trHeight w:val="40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910049" w:rsidRPr="00910049" w:rsidRDefault="00910049">
            <w:pPr>
              <w:pStyle w:val="Default"/>
              <w:rPr>
                <w:sz w:val="28"/>
                <w:szCs w:val="28"/>
              </w:rPr>
            </w:pPr>
            <w:r w:rsidRPr="00910049">
              <w:rPr>
                <w:i/>
                <w:iCs/>
                <w:sz w:val="28"/>
                <w:szCs w:val="28"/>
              </w:rPr>
              <w:t xml:space="preserve">(указывается вид архивного документа ) </w:t>
            </w:r>
            <w:r w:rsidRPr="00910049">
              <w:rPr>
                <w:sz w:val="28"/>
                <w:szCs w:val="28"/>
              </w:rPr>
              <w:t xml:space="preserve">&lt;&lt; Р.009.01.07&gt;&gt;&lt;&lt; Р.009.01.08&gt;&gt; </w:t>
            </w:r>
          </w:p>
          <w:p w:rsidR="00910049" w:rsidRPr="00910049" w:rsidRDefault="00910049">
            <w:pPr>
              <w:pStyle w:val="Default"/>
              <w:rPr>
                <w:sz w:val="28"/>
                <w:szCs w:val="28"/>
              </w:rPr>
            </w:pPr>
            <w:r w:rsidRPr="00910049">
              <w:rPr>
                <w:sz w:val="28"/>
                <w:szCs w:val="28"/>
              </w:rPr>
              <w:t xml:space="preserve">Должность ФИО </w:t>
            </w:r>
          </w:p>
        </w:tc>
        <w:tc>
          <w:tcPr>
            <w:tcW w:w="360" w:type="dxa"/>
          </w:tcPr>
          <w:p w:rsidR="00910049" w:rsidRPr="00910049" w:rsidRDefault="0091004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10049">
              <w:rPr>
                <w:sz w:val="28"/>
                <w:szCs w:val="28"/>
              </w:rPr>
              <w:t xml:space="preserve"> </w:t>
            </w:r>
          </w:p>
        </w:tc>
      </w:tr>
    </w:tbl>
    <w:p w:rsidR="00910049" w:rsidRPr="001D2D4E" w:rsidRDefault="00910049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2CB7" w:rsidRPr="00814FBE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B7" w:rsidRPr="00814FBE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049" w:rsidRDefault="00910049" w:rsidP="00910049">
      <w:pPr>
        <w:pStyle w:val="123"/>
        <w:tabs>
          <w:tab w:val="left" w:pos="0"/>
        </w:tabs>
        <w:spacing w:after="0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>Сведения о сертификате</w:t>
      </w:r>
    </w:p>
    <w:p w:rsidR="00910049" w:rsidRPr="00910049" w:rsidRDefault="00910049" w:rsidP="00910049">
      <w:pPr>
        <w:pStyle w:val="123"/>
        <w:tabs>
          <w:tab w:val="left" w:pos="0"/>
        </w:tabs>
        <w:spacing w:after="0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 электронной подписи</w:t>
      </w:r>
    </w:p>
    <w:p w:rsidR="005D70EB" w:rsidRDefault="005D70EB" w:rsidP="000F0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D70EB" w:rsidSect="005D70EB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92CB7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1"/>
      <w:r w:rsidRPr="001D2D4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1"/>
      <w:r w:rsidRPr="001D2D4E"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2" w:name="_Toc58342184"/>
      <w:r w:rsidR="001D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D4E"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  <w:bookmarkEnd w:id="12"/>
    </w:p>
    <w:p w:rsidR="00910049" w:rsidRPr="001D2D4E" w:rsidRDefault="00910049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0049" w:rsidRPr="00910049" w:rsidRDefault="00910049" w:rsidP="00910049">
      <w:pPr>
        <w:pStyle w:val="Default"/>
        <w:rPr>
          <w:sz w:val="28"/>
          <w:szCs w:val="28"/>
        </w:rPr>
      </w:pPr>
      <w:r w:rsidRPr="00910049">
        <w:rPr>
          <w:b/>
          <w:bCs/>
          <w:sz w:val="28"/>
          <w:szCs w:val="28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Кому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Р.009.02.03&gt;&gt; &lt;&lt; Р.009.02.04&gt;&gt;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Р.009.02.05&gt;&gt; &lt;&lt; Р.009.02.09&gt;&gt;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Р.009.02.15&gt;&gt;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Р.009.02.16&gt;&gt; &lt;&lt; Р.009.02.17&gt;&gt; </w:t>
      </w:r>
    </w:p>
    <w:p w:rsidR="00731AE3" w:rsidRDefault="00910049" w:rsidP="00731AE3">
      <w:pPr>
        <w:pStyle w:val="Default"/>
        <w:jc w:val="right"/>
        <w:rPr>
          <w:i/>
          <w:iCs/>
          <w:sz w:val="28"/>
          <w:szCs w:val="28"/>
        </w:rPr>
      </w:pPr>
      <w:r w:rsidRPr="00910049">
        <w:rPr>
          <w:i/>
          <w:iCs/>
          <w:sz w:val="28"/>
          <w:szCs w:val="28"/>
        </w:rPr>
        <w:t>(сведения о заявителе – ФИО для граждан,</w:t>
      </w:r>
    </w:p>
    <w:p w:rsidR="00731AE3" w:rsidRDefault="00910049" w:rsidP="00731AE3">
      <w:pPr>
        <w:pStyle w:val="Default"/>
        <w:jc w:val="right"/>
        <w:rPr>
          <w:i/>
          <w:iCs/>
          <w:sz w:val="28"/>
          <w:szCs w:val="28"/>
        </w:rPr>
      </w:pPr>
      <w:r w:rsidRPr="00910049">
        <w:rPr>
          <w:i/>
          <w:iCs/>
          <w:sz w:val="28"/>
          <w:szCs w:val="28"/>
        </w:rPr>
        <w:t xml:space="preserve"> полное наименование организации 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i/>
          <w:iCs/>
          <w:sz w:val="28"/>
          <w:szCs w:val="28"/>
        </w:rPr>
        <w:t xml:space="preserve">–для юридических лиц) </w:t>
      </w:r>
    </w:p>
    <w:p w:rsidR="00731AE3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>&lt;&lt; Р.009.02.07&gt;&gt; &lt;&lt; Р.009.02.14&gt;&gt;</w:t>
      </w:r>
    </w:p>
    <w:p w:rsidR="00910049" w:rsidRPr="00910049" w:rsidRDefault="00910049" w:rsidP="00731AE3">
      <w:pPr>
        <w:pStyle w:val="Default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 &lt;&lt; Р.009.02.13&gt;&gt; &lt;&lt; Р.009.02.19&gt;&gt; </w:t>
      </w:r>
    </w:p>
    <w:p w:rsidR="00910049" w:rsidRDefault="00910049" w:rsidP="00731AE3">
      <w:pPr>
        <w:pStyle w:val="Default"/>
        <w:jc w:val="right"/>
        <w:rPr>
          <w:i/>
          <w:iCs/>
          <w:sz w:val="28"/>
          <w:szCs w:val="28"/>
        </w:rPr>
      </w:pPr>
      <w:r w:rsidRPr="00910049">
        <w:rPr>
          <w:i/>
          <w:iCs/>
          <w:sz w:val="28"/>
          <w:szCs w:val="28"/>
        </w:rPr>
        <w:t>______________(конт</w:t>
      </w:r>
      <w:r w:rsidR="00731AE3">
        <w:rPr>
          <w:i/>
          <w:iCs/>
          <w:sz w:val="28"/>
          <w:szCs w:val="28"/>
        </w:rPr>
        <w:t>актные данные)___</w:t>
      </w:r>
      <w:r w:rsidRPr="00910049">
        <w:rPr>
          <w:i/>
          <w:iCs/>
          <w:sz w:val="28"/>
          <w:szCs w:val="28"/>
        </w:rPr>
        <w:t xml:space="preserve">_ </w:t>
      </w:r>
    </w:p>
    <w:p w:rsidR="00731AE3" w:rsidRPr="00910049" w:rsidRDefault="00731AE3" w:rsidP="00910049">
      <w:pPr>
        <w:pStyle w:val="Default"/>
        <w:rPr>
          <w:sz w:val="28"/>
          <w:szCs w:val="28"/>
        </w:rPr>
      </w:pPr>
    </w:p>
    <w:p w:rsidR="00910049" w:rsidRPr="00910049" w:rsidRDefault="00910049" w:rsidP="00731AE3">
      <w:pPr>
        <w:pStyle w:val="Default"/>
        <w:jc w:val="center"/>
        <w:rPr>
          <w:sz w:val="28"/>
          <w:szCs w:val="28"/>
        </w:rPr>
      </w:pPr>
      <w:r w:rsidRPr="00910049">
        <w:rPr>
          <w:b/>
          <w:bCs/>
          <w:sz w:val="28"/>
          <w:szCs w:val="28"/>
        </w:rPr>
        <w:t>РЕШЕНИЕ</w:t>
      </w:r>
    </w:p>
    <w:p w:rsidR="00910049" w:rsidRPr="00910049" w:rsidRDefault="00910049" w:rsidP="00731AE3">
      <w:pPr>
        <w:pStyle w:val="Default"/>
        <w:jc w:val="center"/>
        <w:rPr>
          <w:sz w:val="28"/>
          <w:szCs w:val="28"/>
        </w:rPr>
      </w:pPr>
      <w:r w:rsidRPr="00910049">
        <w:rPr>
          <w:sz w:val="28"/>
          <w:szCs w:val="28"/>
        </w:rPr>
        <w:t>№&lt;&lt; Р.009.00.07&gt;&gt; от &lt;&lt; Р.009.00.08&gt;&gt;</w:t>
      </w:r>
    </w:p>
    <w:p w:rsidR="00910049" w:rsidRPr="00910049" w:rsidRDefault="00910049" w:rsidP="00731AE3">
      <w:pPr>
        <w:pStyle w:val="Default"/>
        <w:jc w:val="center"/>
        <w:rPr>
          <w:sz w:val="28"/>
          <w:szCs w:val="28"/>
        </w:rPr>
      </w:pPr>
      <w:r w:rsidRPr="00910049">
        <w:rPr>
          <w:sz w:val="28"/>
          <w:szCs w:val="28"/>
        </w:rPr>
        <w:t xml:space="preserve">&lt;&lt; Р.009.00.11&gt;&gt; </w:t>
      </w:r>
      <w:r w:rsidRPr="00910049">
        <w:rPr>
          <w:b/>
          <w:bCs/>
          <w:sz w:val="28"/>
          <w:szCs w:val="28"/>
        </w:rPr>
        <w:t>/</w:t>
      </w:r>
      <w:r w:rsidRPr="00910049">
        <w:rPr>
          <w:sz w:val="28"/>
          <w:szCs w:val="28"/>
        </w:rPr>
        <w:t>&lt;&lt; Р.009.00.12&gt;&gt;</w:t>
      </w:r>
    </w:p>
    <w:p w:rsidR="00731AE3" w:rsidRDefault="00910049" w:rsidP="00731AE3">
      <w:pPr>
        <w:pStyle w:val="Default"/>
        <w:jc w:val="center"/>
        <w:rPr>
          <w:sz w:val="28"/>
          <w:szCs w:val="28"/>
        </w:rPr>
      </w:pPr>
      <w:r w:rsidRPr="00910049">
        <w:rPr>
          <w:sz w:val="28"/>
          <w:szCs w:val="28"/>
        </w:rPr>
        <w:t>&lt;&lt; Р.009.00.06&gt;&gt;</w:t>
      </w:r>
    </w:p>
    <w:p w:rsidR="00910049" w:rsidRPr="00731AE3" w:rsidRDefault="00910049" w:rsidP="00910049">
      <w:pPr>
        <w:pStyle w:val="Default"/>
      </w:pPr>
      <w:r w:rsidRPr="00731AE3">
        <w:t xml:space="preserve"> (</w:t>
      </w:r>
      <w:r w:rsidRPr="00731AE3">
        <w:rPr>
          <w:i/>
          <w:iCs/>
        </w:rPr>
        <w:t>наименование уполномоченного органа государственной власти, органа местного самоуправления, организации</w:t>
      </w:r>
      <w:r w:rsidRPr="00731AE3">
        <w:t xml:space="preserve">) </w:t>
      </w:r>
    </w:p>
    <w:p w:rsidR="00910049" w:rsidRPr="00731AE3" w:rsidRDefault="00731AE3" w:rsidP="00910049">
      <w:pPr>
        <w:pStyle w:val="Default"/>
        <w:rPr>
          <w:sz w:val="28"/>
          <w:szCs w:val="28"/>
        </w:rPr>
      </w:pPr>
      <w:r>
        <w:t xml:space="preserve">          </w:t>
      </w:r>
      <w:r w:rsidR="00910049" w:rsidRPr="00731AE3">
        <w:rPr>
          <w:sz w:val="28"/>
          <w:szCs w:val="28"/>
        </w:rPr>
        <w:t xml:space="preserve">По результатам рассмотренного </w:t>
      </w:r>
      <w:r w:rsidRPr="00731AE3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r w:rsidRPr="00731AE3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731AE3">
        <w:rPr>
          <w:sz w:val="28"/>
          <w:szCs w:val="28"/>
        </w:rPr>
        <w:t>&lt;&lt;Р.009.00.02&gt;&gt;_</w:t>
      </w:r>
      <w:r>
        <w:rPr>
          <w:sz w:val="28"/>
          <w:szCs w:val="28"/>
        </w:rPr>
        <w:t xml:space="preserve"> </w:t>
      </w:r>
      <w:r w:rsidR="00910049" w:rsidRPr="00731AE3">
        <w:rPr>
          <w:sz w:val="28"/>
          <w:szCs w:val="28"/>
        </w:rPr>
        <w:t xml:space="preserve">№_&lt;&lt;Р.009.00.01&gt;&gt;_ </w:t>
      </w:r>
    </w:p>
    <w:p w:rsidR="00731AE3" w:rsidRPr="00731AE3" w:rsidRDefault="00731AE3" w:rsidP="00910049">
      <w:pPr>
        <w:pStyle w:val="Default"/>
        <w:rPr>
          <w:sz w:val="28"/>
          <w:szCs w:val="28"/>
        </w:rPr>
      </w:pP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в предоставлении государственной (муниципальной) услуги «Информационное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документов» в соответствии с &lt;&lt;Р.009.01.03&gt;&gt; &lt;&lt;Р.009.01.04&gt;&gt; &lt;&lt;Р.009.01.05&gt;&gt; </w:t>
      </w:r>
    </w:p>
    <w:p w:rsidR="00910049" w:rsidRPr="00731AE3" w:rsidRDefault="00731AE3" w:rsidP="00910049">
      <w:pPr>
        <w:pStyle w:val="Default"/>
      </w:pPr>
      <w:r>
        <w:rPr>
          <w:i/>
          <w:iCs/>
        </w:rPr>
        <w:t xml:space="preserve">              </w:t>
      </w:r>
      <w:r w:rsidR="00910049" w:rsidRPr="00731AE3">
        <w:rPr>
          <w:i/>
          <w:iCs/>
        </w:rPr>
        <w:t xml:space="preserve">(указывается вид, дата номер, наименование нормативно правового акта) </w:t>
      </w:r>
    </w:p>
    <w:p w:rsidR="00910049" w:rsidRPr="00910049" w:rsidRDefault="00910049" w:rsidP="00910049">
      <w:pPr>
        <w:pStyle w:val="Default"/>
        <w:rPr>
          <w:sz w:val="28"/>
          <w:szCs w:val="28"/>
        </w:rPr>
      </w:pPr>
      <w:r w:rsidRPr="00910049">
        <w:rPr>
          <w:b/>
          <w:bCs/>
          <w:sz w:val="28"/>
          <w:szCs w:val="28"/>
        </w:rPr>
        <w:t xml:space="preserve">принято решение </w:t>
      </w:r>
      <w:r w:rsidRPr="00910049">
        <w:rPr>
          <w:sz w:val="28"/>
          <w:szCs w:val="28"/>
        </w:rPr>
        <w:t xml:space="preserve">об :&lt;&lt;Р.009.00.11&gt;&gt; / &lt;&lt;Р.009.00.12&gt;&gt; по следующим основаниям: </w:t>
      </w: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&lt;&lt;Р.009.03.01&gt;&gt; &lt;&lt;Р.009.03.02&gt;&gt; </w:t>
      </w: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&lt;&lt;Р.009.03.03&gt;&gt; &lt;&lt;Р.009.03.04&gt;&gt; </w:t>
      </w: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&lt;&lt;Р.009.03.04&gt;&gt; &lt;&lt;Р.009.03.05&gt;&gt;&lt;&lt;Р.009.03.06&gt;&gt; </w:t>
      </w: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Вы праве повторно обратиться с запросом о предоставлении услуги после устранения указанных нарушений. </w:t>
      </w:r>
    </w:p>
    <w:p w:rsidR="00910049" w:rsidRPr="00910049" w:rsidRDefault="00731AE3" w:rsidP="009100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049" w:rsidRPr="00910049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_&lt;&lt;Р.009.00.06&gt;&gt; ____________, а также в судебном порядке. </w:t>
      </w:r>
    </w:p>
    <w:p w:rsidR="00910049" w:rsidRPr="00910049" w:rsidRDefault="00910049" w:rsidP="00910049">
      <w:pPr>
        <w:pStyle w:val="Default"/>
        <w:rPr>
          <w:sz w:val="28"/>
          <w:szCs w:val="28"/>
        </w:rPr>
      </w:pPr>
      <w:r w:rsidRPr="00910049">
        <w:rPr>
          <w:sz w:val="28"/>
          <w:szCs w:val="28"/>
        </w:rPr>
        <w:t xml:space="preserve">Дополнительно информируем: &lt;&lt;Р.009.01.02&gt;&gt; </w:t>
      </w:r>
    </w:p>
    <w:p w:rsidR="00910049" w:rsidRPr="00731AE3" w:rsidRDefault="00910049" w:rsidP="00910049">
      <w:pPr>
        <w:pStyle w:val="Default"/>
      </w:pPr>
      <w:r w:rsidRPr="00731AE3">
        <w:rPr>
          <w:i/>
          <w:iCs/>
        </w:rPr>
        <w:lastRenderedPageBreak/>
        <w:t xml:space="preserve">(указывается информация, необходимая для устранения причин отказа в предоставлении услуги) </w:t>
      </w:r>
    </w:p>
    <w:p w:rsidR="00910049" w:rsidRDefault="00910049" w:rsidP="00910049">
      <w:pPr>
        <w:pStyle w:val="Default"/>
        <w:rPr>
          <w:sz w:val="28"/>
          <w:szCs w:val="28"/>
        </w:rPr>
      </w:pPr>
      <w:r w:rsidRPr="00910049">
        <w:rPr>
          <w:sz w:val="28"/>
          <w:szCs w:val="28"/>
        </w:rPr>
        <w:t xml:space="preserve">Должность уполномоченного лица </w:t>
      </w:r>
      <w:r w:rsidR="00731AE3">
        <w:rPr>
          <w:sz w:val="28"/>
          <w:szCs w:val="28"/>
        </w:rPr>
        <w:t xml:space="preserve">          </w:t>
      </w:r>
      <w:r w:rsidRPr="00910049">
        <w:rPr>
          <w:sz w:val="28"/>
          <w:szCs w:val="28"/>
        </w:rPr>
        <w:t xml:space="preserve">ФИО уполномоченного лица &lt;&lt; Р.009.01.07&gt;&gt; &lt;&lt; Р.009.01.08&gt;&gt; </w:t>
      </w:r>
    </w:p>
    <w:p w:rsidR="00731AE3" w:rsidRDefault="00731AE3" w:rsidP="00910049">
      <w:pPr>
        <w:pStyle w:val="Default"/>
        <w:rPr>
          <w:sz w:val="28"/>
          <w:szCs w:val="28"/>
        </w:rPr>
      </w:pPr>
    </w:p>
    <w:p w:rsidR="00731AE3" w:rsidRPr="00910049" w:rsidRDefault="00731AE3" w:rsidP="00910049">
      <w:pPr>
        <w:pStyle w:val="Default"/>
        <w:rPr>
          <w:sz w:val="28"/>
          <w:szCs w:val="28"/>
        </w:rPr>
      </w:pPr>
    </w:p>
    <w:p w:rsidR="00731AE3" w:rsidRDefault="00910049" w:rsidP="00910049">
      <w:pPr>
        <w:pStyle w:val="123"/>
        <w:tabs>
          <w:tab w:val="left" w:pos="0"/>
        </w:tabs>
        <w:spacing w:after="0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 xml:space="preserve">Сведения о сертификате </w:t>
      </w:r>
    </w:p>
    <w:p w:rsidR="005D70EB" w:rsidRPr="00910049" w:rsidRDefault="00910049" w:rsidP="00910049">
      <w:pPr>
        <w:pStyle w:val="123"/>
        <w:tabs>
          <w:tab w:val="left" w:pos="0"/>
        </w:tabs>
        <w:spacing w:after="0"/>
        <w:jc w:val="right"/>
        <w:rPr>
          <w:sz w:val="28"/>
          <w:szCs w:val="28"/>
        </w:rPr>
      </w:pPr>
      <w:r w:rsidRPr="00910049">
        <w:rPr>
          <w:sz w:val="28"/>
          <w:szCs w:val="28"/>
        </w:rPr>
        <w:t>электронной подписи</w:t>
      </w:r>
    </w:p>
    <w:p w:rsidR="00910049" w:rsidRPr="00910049" w:rsidRDefault="00910049" w:rsidP="00814FBE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53139387"/>
      <w:bookmarkStart w:id="14" w:name="_Toc53576932"/>
      <w:bookmarkStart w:id="15" w:name="_Toc58342185"/>
    </w:p>
    <w:p w:rsidR="00910049" w:rsidRDefault="00910049" w:rsidP="0091004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0049" w:rsidRDefault="00910049" w:rsidP="0091004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13"/>
    <w:bookmarkEnd w:id="14"/>
    <w:bookmarkEnd w:id="15"/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_Toc58342190"/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731AE3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731AE3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AE3" w:rsidRDefault="00731AE3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4FB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6"/>
      <w:r w:rsidRPr="00814FBE">
        <w:rPr>
          <w:rFonts w:ascii="Times New Roman" w:hAnsi="Times New Roman" w:cs="Times New Roman"/>
          <w:bCs/>
          <w:sz w:val="28"/>
          <w:szCs w:val="28"/>
        </w:rPr>
        <w:t>3</w:t>
      </w:r>
    </w:p>
    <w:p w:rsidR="00192CB7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75AF9" w:rsidRPr="001D2D4E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:rsidR="00ED513C" w:rsidRDefault="00ED513C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3CA9" w:rsidRPr="008D3CA9" w:rsidRDefault="008D3CA9" w:rsidP="008D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A9">
        <w:rPr>
          <w:rFonts w:ascii="Times New Roman" w:hAnsi="Times New Roman" w:cs="Times New Roman"/>
          <w:b/>
          <w:sz w:val="28"/>
          <w:szCs w:val="28"/>
        </w:rPr>
        <w:t>Блок схема исполнения муниципальной услуги</w:t>
      </w:r>
    </w:p>
    <w:p w:rsidR="00ED513C" w:rsidRPr="001D2D4E" w:rsidRDefault="00ED513C" w:rsidP="00ED513C">
      <w:pPr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Start w:id="17" w:name="P32"/>
    <w:bookmarkEnd w:id="17"/>
    <w:p w:rsidR="00375AF9" w:rsidRPr="00814FBE" w:rsidRDefault="008E17E4" w:rsidP="008D3CA9">
      <w:pPr>
        <w:pStyle w:val="1"/>
        <w:tabs>
          <w:tab w:val="left" w:pos="0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21070" cy="5642610"/>
                <wp:effectExtent l="9525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13690"/>
                            <a:ext cx="562102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CA9" w:rsidRPr="00FD5966" w:rsidRDefault="008D3CA9" w:rsidP="008D3C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596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Прием, регистрация заявления и направление его на исполнение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5621020" cy="1687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CA9" w:rsidRPr="00FD5966" w:rsidRDefault="008D3CA9" w:rsidP="008D3C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596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Рассмотрение заявления (анализ тематики поступившего заявления, направление необходимых запросов по принадлежности, оформление проектов архивных справок, архивных выписок, архивных копий и направление на подпись Директору Архива, оформление проекта об отказе в предоставлении архивных документов и направление на подпись Директору Архива)</w:t>
                              </w:r>
                            </w:p>
                            <w:p w:rsidR="008D3CA9" w:rsidRDefault="008D3CA9" w:rsidP="008D3C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D3CA9" w:rsidRDefault="008D3CA9" w:rsidP="008D3CA9">
                              <w:pPr>
                                <w:jc w:val="center"/>
                              </w:pPr>
                            </w:p>
                            <w:p w:rsidR="008D3CA9" w:rsidRDefault="008D3CA9" w:rsidP="008D3CA9">
                              <w:pPr>
                                <w:jc w:val="center"/>
                              </w:pPr>
                            </w:p>
                            <w:p w:rsidR="008D3CA9" w:rsidRDefault="008D3CA9" w:rsidP="008D3C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2858770" y="88582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2963545" y="291592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870" y="3373120"/>
                            <a:ext cx="471233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CA9" w:rsidRPr="00FD5966" w:rsidRDefault="008D3CA9" w:rsidP="008D3C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596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Направление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74.1pt;height:444.3pt;mso-position-horizontal-relative:char;mso-position-vertical-relative:line" coordsize="60210,5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10;height:56426;visibility:visible;mso-wrap-style:square">
                  <v:fill o:detectmouseclick="t"/>
                  <v:path o:connecttype="none"/>
                </v:shape>
                <v:rect id="Rectangle 11" o:spid="_x0000_s1028" style="position:absolute;top:3136;width:56210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D3CA9" w:rsidRPr="00FD5966" w:rsidRDefault="008D3CA9" w:rsidP="008D3CA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5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Прием, регистрация заявления и направление его на исполнение</w:t>
                        </w:r>
                      </w:p>
                    </w:txbxContent>
                  </v:textbox>
                </v:rect>
                <v:rect id="Rectangle 12" o:spid="_x0000_s1029" style="position:absolute;top:12287;width:56210;height:16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D3CA9" w:rsidRPr="00FD5966" w:rsidRDefault="008D3CA9" w:rsidP="008D3CA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5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 (анализ тематики поступившего заявления, направление необходимых запросов по принадлежности, оформление проектов архивных справок, архивных выписок, архивных копий и направление на подпись Директору Архива, оформление проекта об отказе в предоставлении архивных документов и направление на подпись Директору Архива)</w:t>
                        </w:r>
                      </w:p>
                      <w:p w:rsidR="008D3CA9" w:rsidRDefault="008D3CA9" w:rsidP="008D3CA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D3CA9" w:rsidRDefault="008D3CA9" w:rsidP="008D3CA9">
                        <w:pPr>
                          <w:jc w:val="center"/>
                        </w:pPr>
                      </w:p>
                      <w:p w:rsidR="008D3CA9" w:rsidRDefault="008D3CA9" w:rsidP="008D3CA9">
                        <w:pPr>
                          <w:jc w:val="center"/>
                        </w:pPr>
                      </w:p>
                      <w:p w:rsidR="008D3CA9" w:rsidRDefault="008D3CA9" w:rsidP="008D3CA9">
                        <w:pPr>
                          <w:jc w:val="center"/>
                        </w:pPr>
                      </w:p>
                    </w:txbxContent>
                  </v:textbox>
                </v:rect>
                <v:line id="Line 13" o:spid="_x0000_s1030" style="position:absolute;visibility:visible;mso-wrap-style:square" from="28587,8858" to="2859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4" o:spid="_x0000_s1031" style="position:absolute;visibility:visible;mso-wrap-style:square" from="29635,29159" to="29641,3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15" o:spid="_x0000_s1032" style="position:absolute;left:6108;top:33731;width:4712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D3CA9" w:rsidRPr="00FD5966" w:rsidRDefault="008D3CA9" w:rsidP="008D3CA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5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ответа заявителю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5AF9" w:rsidRDefault="00375AF9" w:rsidP="008D3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75AF9" w:rsidSect="00375AF9">
          <w:headerReference w:type="default" r:id="rId12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264C07" w:rsidRPr="00264C07" w:rsidRDefault="000F0969" w:rsidP="000F0969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</w:rPr>
      </w:pPr>
      <w:r w:rsidRPr="00264C07">
        <w:rPr>
          <w:rFonts w:ascii="Times New Roman" w:hAnsi="Times New Roman" w:cs="Times New Roman"/>
        </w:rPr>
        <w:lastRenderedPageBreak/>
        <w:t xml:space="preserve"> </w:t>
      </w:r>
    </w:p>
    <w:p w:rsidR="00192CB7" w:rsidRPr="00814FBE" w:rsidRDefault="00192CB7" w:rsidP="00264C07">
      <w:pPr>
        <w:tabs>
          <w:tab w:val="left" w:pos="276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</w:rPr>
      </w:pPr>
    </w:p>
    <w:sectPr w:rsidR="00192CB7" w:rsidRPr="00814FBE" w:rsidSect="000F0969">
      <w:headerReference w:type="first" r:id="rId13"/>
      <w:type w:val="continuous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A1" w:rsidRDefault="00670DA1">
      <w:pPr>
        <w:spacing w:after="0" w:line="240" w:lineRule="auto"/>
      </w:pPr>
      <w:r>
        <w:separator/>
      </w:r>
    </w:p>
  </w:endnote>
  <w:endnote w:type="continuationSeparator" w:id="0">
    <w:p w:rsidR="00670DA1" w:rsidRDefault="0067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A1" w:rsidRDefault="00670DA1">
      <w:r>
        <w:separator/>
      </w:r>
    </w:p>
  </w:footnote>
  <w:footnote w:type="continuationSeparator" w:id="0">
    <w:p w:rsidR="00670DA1" w:rsidRDefault="00670DA1">
      <w:r>
        <w:continuationSeparator/>
      </w:r>
    </w:p>
  </w:footnote>
  <w:footnote w:id="1">
    <w:p w:rsidR="00910049" w:rsidRPr="004F0D07" w:rsidRDefault="00910049" w:rsidP="004F0D07">
      <w:pPr>
        <w:pStyle w:val="af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D6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4F0D07">
        <w:rPr>
          <w:rFonts w:ascii="Times New Roman" w:hAnsi="Times New Roman" w:cs="Times New Roman"/>
          <w:sz w:val="24"/>
          <w:szCs w:val="24"/>
        </w:rPr>
        <w:t xml:space="preserve">Вид подписи определяется в соответствии с приложением к постановлению Правительства Российской Федерации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D07">
        <w:rPr>
          <w:rFonts w:ascii="Times New Roman" w:hAnsi="Times New Roman" w:cs="Times New Roman"/>
          <w:sz w:val="24"/>
          <w:szCs w:val="24"/>
        </w:rPr>
        <w:t xml:space="preserve"> 634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049" w:rsidRDefault="00910049">
      <w:pPr>
        <w:jc w:val="both"/>
      </w:pPr>
    </w:p>
  </w:footnote>
  <w:footnote w:id="2">
    <w:p w:rsidR="00910049" w:rsidRPr="00986AF8" w:rsidRDefault="00910049" w:rsidP="00986AF8">
      <w:pPr>
        <w:pStyle w:val="af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AF8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986A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6AF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к постановлению Правительства Российской Федерации</w:t>
      </w:r>
      <w:r w:rsidRPr="0098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86AF8">
        <w:rPr>
          <w:rFonts w:ascii="Times New Roman" w:hAnsi="Times New Roman" w:cs="Times New Roman"/>
          <w:sz w:val="24"/>
          <w:szCs w:val="24"/>
        </w:rPr>
        <w:t>от 25.06.2012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6AF8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8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049" w:rsidRPr="007C1A80" w:rsidRDefault="00EB439F" w:rsidP="007C1A80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0049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B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49" w:rsidRDefault="00910049" w:rsidP="005D70EB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757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049" w:rsidRPr="007C1A80" w:rsidRDefault="00EB439F" w:rsidP="007C1A80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0049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B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49" w:rsidRPr="00375AF9" w:rsidRDefault="00910049" w:rsidP="005D70EB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47A4E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23"/>
    <w:multiLevelType w:val="multilevel"/>
    <w:tmpl w:val="744C1CA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249D5"/>
    <w:rsid w:val="00076AFE"/>
    <w:rsid w:val="000B3164"/>
    <w:rsid w:val="000C183F"/>
    <w:rsid w:val="000C7D87"/>
    <w:rsid w:val="000F0969"/>
    <w:rsid w:val="00186D4D"/>
    <w:rsid w:val="00192CB7"/>
    <w:rsid w:val="001D2D4E"/>
    <w:rsid w:val="001D33C2"/>
    <w:rsid w:val="001D4016"/>
    <w:rsid w:val="001E5C9C"/>
    <w:rsid w:val="001F25E6"/>
    <w:rsid w:val="001F27C0"/>
    <w:rsid w:val="00224894"/>
    <w:rsid w:val="002427F9"/>
    <w:rsid w:val="00264C07"/>
    <w:rsid w:val="002C62AF"/>
    <w:rsid w:val="002C7D19"/>
    <w:rsid w:val="00306FD1"/>
    <w:rsid w:val="00316094"/>
    <w:rsid w:val="0033273B"/>
    <w:rsid w:val="00362DBA"/>
    <w:rsid w:val="00375AF9"/>
    <w:rsid w:val="003A66E0"/>
    <w:rsid w:val="003D567B"/>
    <w:rsid w:val="00414637"/>
    <w:rsid w:val="00420799"/>
    <w:rsid w:val="004218DE"/>
    <w:rsid w:val="004250EA"/>
    <w:rsid w:val="004524C5"/>
    <w:rsid w:val="00456BAC"/>
    <w:rsid w:val="00461362"/>
    <w:rsid w:val="004975C9"/>
    <w:rsid w:val="004E4A60"/>
    <w:rsid w:val="004F0664"/>
    <w:rsid w:val="004F0D07"/>
    <w:rsid w:val="00500AF1"/>
    <w:rsid w:val="00525375"/>
    <w:rsid w:val="005330B3"/>
    <w:rsid w:val="00546632"/>
    <w:rsid w:val="005622FF"/>
    <w:rsid w:val="005952BC"/>
    <w:rsid w:val="005C3C51"/>
    <w:rsid w:val="005D3954"/>
    <w:rsid w:val="005D70EB"/>
    <w:rsid w:val="00605CE3"/>
    <w:rsid w:val="00606876"/>
    <w:rsid w:val="00642007"/>
    <w:rsid w:val="006627C0"/>
    <w:rsid w:val="00663213"/>
    <w:rsid w:val="00670DA1"/>
    <w:rsid w:val="006B48B0"/>
    <w:rsid w:val="006E7BE5"/>
    <w:rsid w:val="00706230"/>
    <w:rsid w:val="00731AE3"/>
    <w:rsid w:val="00736B3A"/>
    <w:rsid w:val="007C1A80"/>
    <w:rsid w:val="007C6F59"/>
    <w:rsid w:val="007D56AF"/>
    <w:rsid w:val="008000AC"/>
    <w:rsid w:val="00802E35"/>
    <w:rsid w:val="00813D52"/>
    <w:rsid w:val="00814FBE"/>
    <w:rsid w:val="008655EE"/>
    <w:rsid w:val="00885068"/>
    <w:rsid w:val="008871FF"/>
    <w:rsid w:val="008B4026"/>
    <w:rsid w:val="008D26A8"/>
    <w:rsid w:val="008D3CA9"/>
    <w:rsid w:val="008E17E4"/>
    <w:rsid w:val="008E2C5E"/>
    <w:rsid w:val="008E53AF"/>
    <w:rsid w:val="008F500D"/>
    <w:rsid w:val="00910049"/>
    <w:rsid w:val="00957300"/>
    <w:rsid w:val="00972AB2"/>
    <w:rsid w:val="00977147"/>
    <w:rsid w:val="00981E48"/>
    <w:rsid w:val="00986AF8"/>
    <w:rsid w:val="009E2FBB"/>
    <w:rsid w:val="009E7452"/>
    <w:rsid w:val="00A15F07"/>
    <w:rsid w:val="00AC7D5A"/>
    <w:rsid w:val="00AE7E1F"/>
    <w:rsid w:val="00B522B3"/>
    <w:rsid w:val="00B64C15"/>
    <w:rsid w:val="00BB7194"/>
    <w:rsid w:val="00BE170F"/>
    <w:rsid w:val="00BE22C0"/>
    <w:rsid w:val="00C03235"/>
    <w:rsid w:val="00C34F2B"/>
    <w:rsid w:val="00CE1E95"/>
    <w:rsid w:val="00D3077C"/>
    <w:rsid w:val="00D30E70"/>
    <w:rsid w:val="00D460D7"/>
    <w:rsid w:val="00DA606A"/>
    <w:rsid w:val="00DC3339"/>
    <w:rsid w:val="00DE11E6"/>
    <w:rsid w:val="00E1729A"/>
    <w:rsid w:val="00E36E6B"/>
    <w:rsid w:val="00E440E4"/>
    <w:rsid w:val="00E65F0D"/>
    <w:rsid w:val="00EA2D65"/>
    <w:rsid w:val="00EA442A"/>
    <w:rsid w:val="00EB439F"/>
    <w:rsid w:val="00ED513C"/>
    <w:rsid w:val="00F13008"/>
    <w:rsid w:val="00F17CFA"/>
    <w:rsid w:val="00F23F45"/>
    <w:rsid w:val="00F359D6"/>
    <w:rsid w:val="00F91AD6"/>
    <w:rsid w:val="00FE099A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CE1E95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CE1E95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E1E95"/>
    <w:rPr>
      <w:color w:val="0000FF"/>
    </w:rPr>
  </w:style>
  <w:style w:type="character" w:customStyle="1" w:styleId="-">
    <w:name w:val="Интернет-ссылка"/>
    <w:rsid w:val="00CE1E95"/>
    <w:rPr>
      <w:color w:val="000080"/>
      <w:u w:val="single"/>
    </w:rPr>
  </w:style>
  <w:style w:type="character" w:customStyle="1" w:styleId="ListLabel13">
    <w:name w:val="ListLabel 13"/>
    <w:qFormat/>
    <w:rsid w:val="00CE1E95"/>
    <w:rPr>
      <w:rFonts w:eastAsia="Times New Roman" w:cs="Times New Roman"/>
    </w:rPr>
  </w:style>
  <w:style w:type="character" w:customStyle="1" w:styleId="a3">
    <w:name w:val="Символ сноски"/>
    <w:qFormat/>
    <w:rsid w:val="00CE1E95"/>
  </w:style>
  <w:style w:type="character" w:customStyle="1" w:styleId="a4">
    <w:name w:val="Привязка сноски"/>
    <w:rsid w:val="00CE1E95"/>
    <w:rPr>
      <w:vertAlign w:val="superscript"/>
    </w:rPr>
  </w:style>
  <w:style w:type="character" w:customStyle="1" w:styleId="a5">
    <w:name w:val="Привязка концевой сноски"/>
    <w:rsid w:val="00CE1E95"/>
    <w:rPr>
      <w:vertAlign w:val="superscript"/>
    </w:rPr>
  </w:style>
  <w:style w:type="character" w:customStyle="1" w:styleId="a6">
    <w:name w:val="Символ концевой сноски"/>
    <w:qFormat/>
    <w:rsid w:val="00CE1E95"/>
  </w:style>
  <w:style w:type="character" w:customStyle="1" w:styleId="ListLabel14">
    <w:name w:val="ListLabel 14"/>
    <w:qFormat/>
    <w:rsid w:val="00CE1E95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CE1E95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CE1E95"/>
    <w:rPr>
      <w:color w:val="0000FF"/>
    </w:rPr>
  </w:style>
  <w:style w:type="paragraph" w:customStyle="1" w:styleId="a7">
    <w:name w:val="Заголовок"/>
    <w:basedOn w:val="a"/>
    <w:next w:val="a8"/>
    <w:qFormat/>
    <w:rsid w:val="00CE1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CE1E95"/>
    <w:pPr>
      <w:spacing w:after="140"/>
    </w:pPr>
  </w:style>
  <w:style w:type="paragraph" w:styleId="aa">
    <w:name w:val="List"/>
    <w:basedOn w:val="a8"/>
    <w:rsid w:val="00CE1E95"/>
    <w:rPr>
      <w:rFonts w:cs="Mangal"/>
    </w:rPr>
  </w:style>
  <w:style w:type="paragraph" w:styleId="ab">
    <w:name w:val="caption"/>
    <w:basedOn w:val="a"/>
    <w:qFormat/>
    <w:rsid w:val="00CE1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E1E95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CE1E95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CE1E95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CE1E9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">
    <w:name w:val="No Spacing"/>
    <w:qFormat/>
    <w:rsid w:val="00CE1E95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footnote text"/>
    <w:basedOn w:val="a"/>
    <w:rsid w:val="00CE1E95"/>
    <w:pPr>
      <w:suppressLineNumbers/>
      <w:ind w:left="339" w:hanging="339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CE1E95"/>
  </w:style>
  <w:style w:type="paragraph" w:customStyle="1" w:styleId="af3">
    <w:name w:val="Содержимое таблицы"/>
    <w:basedOn w:val="a"/>
    <w:qFormat/>
    <w:rsid w:val="00CE1E95"/>
    <w:pPr>
      <w:suppressLineNumbers/>
    </w:pPr>
  </w:style>
  <w:style w:type="paragraph" w:customStyle="1" w:styleId="af4">
    <w:name w:val="Заголовок таблицы"/>
    <w:basedOn w:val="af3"/>
    <w:qFormat/>
    <w:rsid w:val="00CE1E95"/>
    <w:pPr>
      <w:jc w:val="center"/>
    </w:pPr>
    <w:rPr>
      <w:b/>
      <w:bCs/>
    </w:rPr>
  </w:style>
  <w:style w:type="character" w:styleId="af5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D07"/>
    <w:rPr>
      <w:color w:val="00000A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D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D07"/>
    <w:rPr>
      <w:b/>
      <w:bCs/>
      <w:color w:val="00000A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d">
    <w:name w:val="footer"/>
    <w:basedOn w:val="a"/>
    <w:link w:val="afe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1A80"/>
    <w:rPr>
      <w:color w:val="00000A"/>
      <w:sz w:val="22"/>
    </w:rPr>
  </w:style>
  <w:style w:type="character" w:customStyle="1" w:styleId="af2">
    <w:name w:val="Верхний колонтитул Знак"/>
    <w:basedOn w:val="a0"/>
    <w:link w:val="af1"/>
    <w:uiPriority w:val="99"/>
    <w:rsid w:val="007C1A80"/>
    <w:rPr>
      <w:color w:val="00000A"/>
      <w:sz w:val="22"/>
    </w:rPr>
  </w:style>
  <w:style w:type="character" w:customStyle="1" w:styleId="4">
    <w:name w:val="Основной текст (4)_"/>
    <w:basedOn w:val="a0"/>
    <w:link w:val="40"/>
    <w:uiPriority w:val="99"/>
    <w:locked/>
    <w:rsid w:val="00F17CF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7CFA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styleId="aff">
    <w:name w:val="Hyperlink"/>
    <w:rsid w:val="00A15F07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rsid w:val="00A15F07"/>
    <w:rPr>
      <w:color w:val="00000A"/>
      <w:sz w:val="22"/>
    </w:rPr>
  </w:style>
  <w:style w:type="paragraph" w:customStyle="1" w:styleId="Default">
    <w:name w:val="Default"/>
    <w:rsid w:val="004218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CE1E95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CE1E95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E1E95"/>
    <w:rPr>
      <w:color w:val="0000FF"/>
    </w:rPr>
  </w:style>
  <w:style w:type="character" w:customStyle="1" w:styleId="-">
    <w:name w:val="Интернет-ссылка"/>
    <w:rsid w:val="00CE1E95"/>
    <w:rPr>
      <w:color w:val="000080"/>
      <w:u w:val="single"/>
    </w:rPr>
  </w:style>
  <w:style w:type="character" w:customStyle="1" w:styleId="ListLabel13">
    <w:name w:val="ListLabel 13"/>
    <w:qFormat/>
    <w:rsid w:val="00CE1E95"/>
    <w:rPr>
      <w:rFonts w:eastAsia="Times New Roman" w:cs="Times New Roman"/>
    </w:rPr>
  </w:style>
  <w:style w:type="character" w:customStyle="1" w:styleId="a3">
    <w:name w:val="Символ сноски"/>
    <w:qFormat/>
    <w:rsid w:val="00CE1E95"/>
  </w:style>
  <w:style w:type="character" w:customStyle="1" w:styleId="a4">
    <w:name w:val="Привязка сноски"/>
    <w:rsid w:val="00CE1E95"/>
    <w:rPr>
      <w:vertAlign w:val="superscript"/>
    </w:rPr>
  </w:style>
  <w:style w:type="character" w:customStyle="1" w:styleId="a5">
    <w:name w:val="Привязка концевой сноски"/>
    <w:rsid w:val="00CE1E95"/>
    <w:rPr>
      <w:vertAlign w:val="superscript"/>
    </w:rPr>
  </w:style>
  <w:style w:type="character" w:customStyle="1" w:styleId="a6">
    <w:name w:val="Символ концевой сноски"/>
    <w:qFormat/>
    <w:rsid w:val="00CE1E95"/>
  </w:style>
  <w:style w:type="character" w:customStyle="1" w:styleId="ListLabel14">
    <w:name w:val="ListLabel 14"/>
    <w:qFormat/>
    <w:rsid w:val="00CE1E95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CE1E95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CE1E95"/>
    <w:rPr>
      <w:color w:val="0000FF"/>
    </w:rPr>
  </w:style>
  <w:style w:type="paragraph" w:customStyle="1" w:styleId="a7">
    <w:name w:val="Заголовок"/>
    <w:basedOn w:val="a"/>
    <w:next w:val="a8"/>
    <w:qFormat/>
    <w:rsid w:val="00CE1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CE1E95"/>
    <w:pPr>
      <w:spacing w:after="140"/>
    </w:pPr>
  </w:style>
  <w:style w:type="paragraph" w:styleId="aa">
    <w:name w:val="List"/>
    <w:basedOn w:val="a8"/>
    <w:rsid w:val="00CE1E95"/>
    <w:rPr>
      <w:rFonts w:cs="Mangal"/>
    </w:rPr>
  </w:style>
  <w:style w:type="paragraph" w:styleId="ab">
    <w:name w:val="caption"/>
    <w:basedOn w:val="a"/>
    <w:qFormat/>
    <w:rsid w:val="00CE1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E1E95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CE1E95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CE1E95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CE1E9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">
    <w:name w:val="No Spacing"/>
    <w:qFormat/>
    <w:rsid w:val="00CE1E95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footnote text"/>
    <w:basedOn w:val="a"/>
    <w:rsid w:val="00CE1E95"/>
    <w:pPr>
      <w:suppressLineNumbers/>
      <w:ind w:left="339" w:hanging="339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CE1E95"/>
  </w:style>
  <w:style w:type="paragraph" w:customStyle="1" w:styleId="af3">
    <w:name w:val="Содержимое таблицы"/>
    <w:basedOn w:val="a"/>
    <w:qFormat/>
    <w:rsid w:val="00CE1E95"/>
    <w:pPr>
      <w:suppressLineNumbers/>
    </w:pPr>
  </w:style>
  <w:style w:type="paragraph" w:customStyle="1" w:styleId="af4">
    <w:name w:val="Заголовок таблицы"/>
    <w:basedOn w:val="af3"/>
    <w:qFormat/>
    <w:rsid w:val="00CE1E95"/>
    <w:pPr>
      <w:jc w:val="center"/>
    </w:pPr>
    <w:rPr>
      <w:b/>
      <w:bCs/>
    </w:rPr>
  </w:style>
  <w:style w:type="character" w:styleId="af5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D07"/>
    <w:rPr>
      <w:color w:val="00000A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D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D07"/>
    <w:rPr>
      <w:b/>
      <w:bCs/>
      <w:color w:val="00000A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d">
    <w:name w:val="footer"/>
    <w:basedOn w:val="a"/>
    <w:link w:val="afe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1A80"/>
    <w:rPr>
      <w:color w:val="00000A"/>
      <w:sz w:val="22"/>
    </w:rPr>
  </w:style>
  <w:style w:type="character" w:customStyle="1" w:styleId="af2">
    <w:name w:val="Верхний колонтитул Знак"/>
    <w:basedOn w:val="a0"/>
    <w:link w:val="af1"/>
    <w:uiPriority w:val="99"/>
    <w:rsid w:val="007C1A80"/>
    <w:rPr>
      <w:color w:val="00000A"/>
      <w:sz w:val="22"/>
    </w:rPr>
  </w:style>
  <w:style w:type="character" w:customStyle="1" w:styleId="4">
    <w:name w:val="Основной текст (4)_"/>
    <w:basedOn w:val="a0"/>
    <w:link w:val="40"/>
    <w:uiPriority w:val="99"/>
    <w:locked/>
    <w:rsid w:val="00F17CF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7CFA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styleId="aff">
    <w:name w:val="Hyperlink"/>
    <w:rsid w:val="00A15F07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rsid w:val="00A15F07"/>
    <w:rPr>
      <w:color w:val="00000A"/>
      <w:sz w:val="22"/>
    </w:rPr>
  </w:style>
  <w:style w:type="paragraph" w:customStyle="1" w:styleId="Default">
    <w:name w:val="Default"/>
    <w:rsid w:val="004218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8405-4BAB-4515-91F3-62DB183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55713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Ирина В. Мельникова</cp:lastModifiedBy>
  <cp:revision>2</cp:revision>
  <cp:lastPrinted>2021-07-19T13:56:00Z</cp:lastPrinted>
  <dcterms:created xsi:type="dcterms:W3CDTF">2021-09-28T05:49:00Z</dcterms:created>
  <dcterms:modified xsi:type="dcterms:W3CDTF">2021-09-28T05:49:00Z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