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859" w:rsidRDefault="00E53859" w:rsidP="005D414A">
      <w:pPr>
        <w:ind w:left="284"/>
        <w:rPr>
          <w:sz w:val="26"/>
          <w:szCs w:val="26"/>
        </w:rPr>
      </w:pPr>
    </w:p>
    <w:tbl>
      <w:tblPr>
        <w:tblW w:w="9888" w:type="dxa"/>
        <w:tblInd w:w="675" w:type="dxa"/>
        <w:tblLook w:val="01E0" w:firstRow="1" w:lastRow="1" w:firstColumn="1" w:lastColumn="1" w:noHBand="0" w:noVBand="0"/>
      </w:tblPr>
      <w:tblGrid>
        <w:gridCol w:w="249"/>
        <w:gridCol w:w="1834"/>
        <w:gridCol w:w="4366"/>
        <w:gridCol w:w="1701"/>
        <w:gridCol w:w="706"/>
        <w:gridCol w:w="642"/>
        <w:gridCol w:w="390"/>
      </w:tblGrid>
      <w:tr w:rsidR="00E53859" w:rsidRPr="00C319E4" w:rsidTr="00E15BA5">
        <w:trPr>
          <w:trHeight w:hRule="exact" w:val="1134"/>
        </w:trPr>
        <w:tc>
          <w:tcPr>
            <w:tcW w:w="9888" w:type="dxa"/>
            <w:gridSpan w:val="7"/>
            <w:vAlign w:val="center"/>
          </w:tcPr>
          <w:p w:rsidR="00E53859" w:rsidRPr="00981BEE" w:rsidRDefault="00E53859" w:rsidP="00E15BA5">
            <w:pPr>
              <w:ind w:left="709"/>
              <w:jc w:val="center"/>
              <w:rPr>
                <w:b/>
                <w:sz w:val="10"/>
                <w:szCs w:val="10"/>
              </w:rPr>
            </w:pPr>
            <w:r>
              <w:rPr>
                <w:noProof/>
              </w:rPr>
              <w:drawing>
                <wp:anchor distT="0" distB="0" distL="114300" distR="114300" simplePos="0" relativeHeight="251674624" behindDoc="1" locked="0" layoutInCell="1" allowOverlap="1">
                  <wp:simplePos x="0" y="0"/>
                  <wp:positionH relativeFrom="column">
                    <wp:posOffset>3019425</wp:posOffset>
                  </wp:positionH>
                  <wp:positionV relativeFrom="paragraph">
                    <wp:posOffset>-547370</wp:posOffset>
                  </wp:positionV>
                  <wp:extent cx="461010" cy="585470"/>
                  <wp:effectExtent l="19050" t="0" r="0" b="0"/>
                  <wp:wrapNone/>
                  <wp:docPr id="11" name="Рисунок 11" descr="Киржачский МР - герб (Толсты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иржачский МР - герб (Толстый) 1"/>
                          <pic:cNvPicPr>
                            <a:picLocks noChangeAspect="1" noChangeArrowheads="1"/>
                          </pic:cNvPicPr>
                        </pic:nvPicPr>
                        <pic:blipFill>
                          <a:blip r:embed="rId8" cstate="print"/>
                          <a:srcRect/>
                          <a:stretch>
                            <a:fillRect/>
                          </a:stretch>
                        </pic:blipFill>
                        <pic:spPr bwMode="auto">
                          <a:xfrm>
                            <a:off x="0" y="0"/>
                            <a:ext cx="461010" cy="585470"/>
                          </a:xfrm>
                          <a:prstGeom prst="rect">
                            <a:avLst/>
                          </a:prstGeom>
                          <a:noFill/>
                          <a:ln w="9525">
                            <a:noFill/>
                            <a:miter lim="800000"/>
                            <a:headEnd/>
                            <a:tailEnd/>
                          </a:ln>
                        </pic:spPr>
                      </pic:pic>
                    </a:graphicData>
                  </a:graphic>
                </wp:anchor>
              </w:drawing>
            </w:r>
          </w:p>
          <w:p w:rsidR="00E53859" w:rsidRPr="00981BEE" w:rsidRDefault="00E53859" w:rsidP="00E15BA5">
            <w:pPr>
              <w:jc w:val="center"/>
              <w:rPr>
                <w:b/>
                <w:spacing w:val="160"/>
              </w:rPr>
            </w:pPr>
            <w:r>
              <w:rPr>
                <w:b/>
              </w:rPr>
              <w:t xml:space="preserve">АДМИНИСТРАЦИЯ КИРЖАЧСКОГО РАЙОНА ВЛАДИМИРСКОЙ </w:t>
            </w:r>
            <w:r w:rsidRPr="00C319E4">
              <w:rPr>
                <w:b/>
              </w:rPr>
              <w:t>ОБЛАСТИ</w:t>
            </w:r>
          </w:p>
          <w:p w:rsidR="00E53859" w:rsidRPr="00981BEE" w:rsidRDefault="00E53859" w:rsidP="00E15BA5">
            <w:pPr>
              <w:jc w:val="center"/>
              <w:rPr>
                <w:i/>
                <w:sz w:val="40"/>
                <w:szCs w:val="40"/>
              </w:rPr>
            </w:pPr>
            <w:r w:rsidRPr="00981BEE">
              <w:rPr>
                <w:b/>
                <w:spacing w:val="160"/>
                <w:sz w:val="40"/>
                <w:szCs w:val="40"/>
              </w:rPr>
              <w:t>ПОСТАНОВЛЕНИЕ</w:t>
            </w:r>
          </w:p>
        </w:tc>
      </w:tr>
      <w:tr w:rsidR="00E53859" w:rsidRPr="00C319E4" w:rsidTr="00E15BA5">
        <w:trPr>
          <w:trHeight w:hRule="exact" w:val="567"/>
        </w:trPr>
        <w:tc>
          <w:tcPr>
            <w:tcW w:w="249" w:type="dxa"/>
            <w:vAlign w:val="center"/>
          </w:tcPr>
          <w:p w:rsidR="00E53859" w:rsidRPr="00C319E4" w:rsidRDefault="00E53859" w:rsidP="00E15BA5">
            <w:pPr>
              <w:spacing w:line="360" w:lineRule="auto"/>
              <w:rPr>
                <w:sz w:val="2"/>
                <w:szCs w:val="2"/>
              </w:rPr>
            </w:pPr>
          </w:p>
        </w:tc>
        <w:tc>
          <w:tcPr>
            <w:tcW w:w="1834" w:type="dxa"/>
            <w:tcBorders>
              <w:bottom w:val="single" w:sz="4" w:space="0" w:color="auto"/>
            </w:tcBorders>
            <w:vAlign w:val="bottom"/>
          </w:tcPr>
          <w:p w:rsidR="00E53859" w:rsidRPr="00981BEE" w:rsidRDefault="00E53859" w:rsidP="00E15BA5">
            <w:pPr>
              <w:jc w:val="center"/>
              <w:rPr>
                <w:sz w:val="28"/>
                <w:szCs w:val="28"/>
              </w:rPr>
            </w:pPr>
          </w:p>
        </w:tc>
        <w:tc>
          <w:tcPr>
            <w:tcW w:w="6067" w:type="dxa"/>
            <w:gridSpan w:val="2"/>
            <w:vAlign w:val="center"/>
          </w:tcPr>
          <w:p w:rsidR="00E53859" w:rsidRPr="00981BEE" w:rsidRDefault="00E53859" w:rsidP="00E15BA5">
            <w:pPr>
              <w:spacing w:line="360" w:lineRule="auto"/>
            </w:pPr>
          </w:p>
        </w:tc>
        <w:tc>
          <w:tcPr>
            <w:tcW w:w="706" w:type="dxa"/>
            <w:shd w:val="clear" w:color="auto" w:fill="auto"/>
            <w:vAlign w:val="bottom"/>
          </w:tcPr>
          <w:p w:rsidR="00E53859" w:rsidRPr="00C319E4" w:rsidRDefault="00E53859" w:rsidP="00E15BA5">
            <w:pPr>
              <w:rPr>
                <w:sz w:val="28"/>
                <w:szCs w:val="28"/>
              </w:rPr>
            </w:pPr>
            <w:r w:rsidRPr="00C319E4">
              <w:rPr>
                <w:sz w:val="28"/>
                <w:szCs w:val="28"/>
              </w:rPr>
              <w:t>№</w:t>
            </w:r>
          </w:p>
        </w:tc>
        <w:tc>
          <w:tcPr>
            <w:tcW w:w="642" w:type="dxa"/>
            <w:tcBorders>
              <w:bottom w:val="single" w:sz="4" w:space="0" w:color="auto"/>
            </w:tcBorders>
            <w:shd w:val="clear" w:color="auto" w:fill="auto"/>
            <w:vAlign w:val="bottom"/>
          </w:tcPr>
          <w:p w:rsidR="00E53859" w:rsidRPr="00C319E4" w:rsidRDefault="00E53859" w:rsidP="00E15BA5">
            <w:pPr>
              <w:jc w:val="center"/>
              <w:rPr>
                <w:sz w:val="28"/>
                <w:szCs w:val="28"/>
              </w:rPr>
            </w:pPr>
          </w:p>
        </w:tc>
        <w:tc>
          <w:tcPr>
            <w:tcW w:w="390" w:type="dxa"/>
            <w:shd w:val="clear" w:color="auto" w:fill="auto"/>
            <w:vAlign w:val="center"/>
          </w:tcPr>
          <w:p w:rsidR="00E53859" w:rsidRPr="00C319E4" w:rsidRDefault="00E53859" w:rsidP="00E15BA5">
            <w:pPr>
              <w:spacing w:line="360" w:lineRule="auto"/>
              <w:rPr>
                <w:sz w:val="2"/>
                <w:szCs w:val="2"/>
              </w:rPr>
            </w:pPr>
          </w:p>
        </w:tc>
      </w:tr>
      <w:tr w:rsidR="00E53859" w:rsidRPr="00CB6347" w:rsidTr="00E15BA5">
        <w:trPr>
          <w:trHeight w:hRule="exact" w:val="299"/>
        </w:trPr>
        <w:tc>
          <w:tcPr>
            <w:tcW w:w="9888" w:type="dxa"/>
            <w:gridSpan w:val="7"/>
            <w:vAlign w:val="center"/>
          </w:tcPr>
          <w:p w:rsidR="00E53859" w:rsidRPr="00CB6347" w:rsidRDefault="00CB6347" w:rsidP="00CB6347">
            <w:pPr>
              <w:spacing w:line="360" w:lineRule="auto"/>
              <w:jc w:val="right"/>
              <w:rPr>
                <w:i/>
              </w:rPr>
            </w:pPr>
            <w:r w:rsidRPr="00CB6347">
              <w:rPr>
                <w:i/>
              </w:rPr>
              <w:t>Проект размещен</w:t>
            </w:r>
            <w:r>
              <w:rPr>
                <w:i/>
              </w:rPr>
              <w:t xml:space="preserve"> с 17.08.2021 по 17.09.2021</w:t>
            </w:r>
            <w:bookmarkStart w:id="0" w:name="_GoBack"/>
            <w:bookmarkEnd w:id="0"/>
            <w:r w:rsidRPr="00CB6347">
              <w:rPr>
                <w:i/>
              </w:rPr>
              <w:t xml:space="preserve"> </w:t>
            </w:r>
          </w:p>
        </w:tc>
      </w:tr>
      <w:tr w:rsidR="00E53859" w:rsidRPr="00C319E4" w:rsidTr="00E15BA5">
        <w:trPr>
          <w:trHeight w:hRule="exact" w:val="2675"/>
        </w:trPr>
        <w:tc>
          <w:tcPr>
            <w:tcW w:w="6449" w:type="dxa"/>
            <w:gridSpan w:val="3"/>
          </w:tcPr>
          <w:p w:rsidR="00E53859" w:rsidRPr="00E53859" w:rsidRDefault="00E53859" w:rsidP="00E53859">
            <w:pPr>
              <w:widowControl w:val="0"/>
              <w:autoSpaceDE w:val="0"/>
              <w:autoSpaceDN w:val="0"/>
              <w:adjustRightInd w:val="0"/>
              <w:jc w:val="both"/>
              <w:rPr>
                <w:i/>
              </w:rPr>
            </w:pPr>
            <w:r w:rsidRPr="00A45DD4">
              <w:rPr>
                <w:i/>
              </w:rPr>
              <w:t xml:space="preserve"> </w:t>
            </w:r>
            <w:r w:rsidRPr="00E53859">
              <w:rPr>
                <w:i/>
              </w:rPr>
              <w:t xml:space="preserve">Об утверждении административного  регламента предоставления </w:t>
            </w:r>
            <w:r w:rsidR="00F87D43">
              <w:rPr>
                <w:i/>
              </w:rPr>
              <w:t xml:space="preserve">Киржачским районом </w:t>
            </w:r>
            <w:r w:rsidRPr="00E53859">
              <w:rPr>
                <w:i/>
              </w:rPr>
              <w:t>муниципальной услуги «Направление уведомлений о планируемом сносе объекта капитального строительства, о завершении сноса объекта капитального строительства</w:t>
            </w:r>
            <w:r w:rsidRPr="00E53859">
              <w:rPr>
                <w:b/>
                <w:i/>
              </w:rPr>
              <w:t>»</w:t>
            </w:r>
          </w:p>
          <w:p w:rsidR="00E53859" w:rsidRPr="00CB1D94" w:rsidRDefault="00E53859" w:rsidP="00E15BA5">
            <w:pPr>
              <w:jc w:val="both"/>
              <w:rPr>
                <w:i/>
                <w:sz w:val="26"/>
                <w:szCs w:val="26"/>
              </w:rPr>
            </w:pPr>
          </w:p>
        </w:tc>
        <w:tc>
          <w:tcPr>
            <w:tcW w:w="3439" w:type="dxa"/>
            <w:gridSpan w:val="4"/>
            <w:vAlign w:val="center"/>
          </w:tcPr>
          <w:p w:rsidR="00E53859" w:rsidRPr="00C319E4" w:rsidRDefault="00E53859" w:rsidP="00E15BA5">
            <w:pPr>
              <w:spacing w:line="360" w:lineRule="auto"/>
              <w:rPr>
                <w:sz w:val="28"/>
                <w:szCs w:val="28"/>
              </w:rPr>
            </w:pPr>
          </w:p>
        </w:tc>
      </w:tr>
    </w:tbl>
    <w:p w:rsidR="005D414A" w:rsidRDefault="00E53859" w:rsidP="005D414A">
      <w:pPr>
        <w:widowControl w:val="0"/>
        <w:autoSpaceDE w:val="0"/>
        <w:autoSpaceDN w:val="0"/>
        <w:ind w:left="426" w:firstLine="540"/>
        <w:jc w:val="both"/>
        <w:rPr>
          <w:sz w:val="28"/>
        </w:rPr>
      </w:pPr>
      <w:r w:rsidRPr="00EA6D2D">
        <w:rPr>
          <w:sz w:val="28"/>
          <w:szCs w:val="28"/>
        </w:rPr>
        <w:t xml:space="preserve">В целях реализации Федерального </w:t>
      </w:r>
      <w:hyperlink r:id="rId9" w:history="1">
        <w:r w:rsidRPr="00EA6D2D">
          <w:rPr>
            <w:sz w:val="28"/>
            <w:szCs w:val="28"/>
          </w:rPr>
          <w:t>закона</w:t>
        </w:r>
      </w:hyperlink>
      <w:r w:rsidRPr="00EA6D2D">
        <w:rPr>
          <w:sz w:val="28"/>
          <w:szCs w:val="28"/>
        </w:rPr>
        <w:t xml:space="preserve"> от 27.07.2010 </w:t>
      </w:r>
      <w:r>
        <w:rPr>
          <w:sz w:val="28"/>
          <w:szCs w:val="28"/>
        </w:rPr>
        <w:t>№</w:t>
      </w:r>
      <w:r w:rsidRPr="00EA6D2D">
        <w:rPr>
          <w:sz w:val="28"/>
          <w:szCs w:val="28"/>
        </w:rPr>
        <w:t xml:space="preserve"> 210-ФЗ "Об организации предоставления государственных и муниципальных услуг", руководствуясь Градостроительным </w:t>
      </w:r>
      <w:hyperlink r:id="rId10" w:history="1">
        <w:r w:rsidRPr="00EA6D2D">
          <w:rPr>
            <w:sz w:val="28"/>
            <w:szCs w:val="28"/>
          </w:rPr>
          <w:t>кодексом</w:t>
        </w:r>
      </w:hyperlink>
      <w:r w:rsidRPr="00EA6D2D">
        <w:rPr>
          <w:sz w:val="28"/>
          <w:szCs w:val="28"/>
        </w:rPr>
        <w:t xml:space="preserve"> Российской Федерации</w:t>
      </w:r>
      <w:r>
        <w:rPr>
          <w:sz w:val="28"/>
          <w:szCs w:val="28"/>
        </w:rPr>
        <w:t xml:space="preserve">, на основании протокола заседания комиссии по проведению экспертизы административных регламентов Киржачского района Владимирской области от 04.03.2021, </w:t>
      </w:r>
      <w:r>
        <w:rPr>
          <w:sz w:val="28"/>
        </w:rPr>
        <w:t xml:space="preserve">    </w:t>
      </w:r>
    </w:p>
    <w:p w:rsidR="00E53859" w:rsidRDefault="00E53859" w:rsidP="00E53859">
      <w:pPr>
        <w:widowControl w:val="0"/>
        <w:autoSpaceDE w:val="0"/>
        <w:autoSpaceDN w:val="0"/>
        <w:ind w:firstLine="540"/>
        <w:jc w:val="both"/>
        <w:rPr>
          <w:sz w:val="28"/>
        </w:rPr>
      </w:pPr>
      <w:r>
        <w:rPr>
          <w:sz w:val="28"/>
        </w:rPr>
        <w:t xml:space="preserve">                            </w:t>
      </w:r>
    </w:p>
    <w:p w:rsidR="00E53859" w:rsidRDefault="00E53859" w:rsidP="00E53859">
      <w:pPr>
        <w:ind w:left="2832" w:firstLine="708"/>
        <w:jc w:val="both"/>
        <w:outlineLvl w:val="0"/>
        <w:rPr>
          <w:sz w:val="28"/>
        </w:rPr>
      </w:pPr>
      <w:r>
        <w:rPr>
          <w:sz w:val="28"/>
        </w:rPr>
        <w:t xml:space="preserve">  П О С Т А Н О В Л Я Ю:</w:t>
      </w:r>
    </w:p>
    <w:p w:rsidR="00E53859" w:rsidRDefault="00E53859" w:rsidP="00E53859">
      <w:pPr>
        <w:ind w:firstLine="567"/>
        <w:jc w:val="both"/>
        <w:rPr>
          <w:sz w:val="28"/>
        </w:rPr>
      </w:pPr>
    </w:p>
    <w:p w:rsidR="00E53859" w:rsidRPr="00E53859" w:rsidRDefault="00F87D43" w:rsidP="005D414A">
      <w:pPr>
        <w:pStyle w:val="a7"/>
        <w:widowControl w:val="0"/>
        <w:autoSpaceDE w:val="0"/>
        <w:autoSpaceDN w:val="0"/>
        <w:adjustRightInd w:val="0"/>
        <w:ind w:left="426"/>
        <w:jc w:val="both"/>
        <w:rPr>
          <w:sz w:val="28"/>
          <w:szCs w:val="28"/>
        </w:rPr>
      </w:pPr>
      <w:r>
        <w:rPr>
          <w:sz w:val="28"/>
          <w:szCs w:val="28"/>
        </w:rPr>
        <w:t xml:space="preserve">      </w:t>
      </w:r>
      <w:r w:rsidR="00E53859">
        <w:rPr>
          <w:sz w:val="28"/>
          <w:szCs w:val="28"/>
        </w:rPr>
        <w:t xml:space="preserve">1. </w:t>
      </w:r>
      <w:r w:rsidR="00E53859" w:rsidRPr="00E53859">
        <w:rPr>
          <w:sz w:val="28"/>
          <w:szCs w:val="28"/>
        </w:rPr>
        <w:t xml:space="preserve">Утвердить административный регламент предоставления </w:t>
      </w:r>
      <w:r>
        <w:rPr>
          <w:sz w:val="28"/>
          <w:szCs w:val="28"/>
        </w:rPr>
        <w:t xml:space="preserve">Киржачским районом </w:t>
      </w:r>
      <w:r w:rsidR="00E53859" w:rsidRPr="00E53859">
        <w:rPr>
          <w:sz w:val="28"/>
          <w:szCs w:val="28"/>
        </w:rPr>
        <w:t>муниципальной услуги</w:t>
      </w:r>
      <w:r w:rsidR="00E53859" w:rsidRPr="00E53859">
        <w:rPr>
          <w:i/>
        </w:rPr>
        <w:t xml:space="preserve">  </w:t>
      </w:r>
      <w:r w:rsidR="00E53859" w:rsidRPr="00E53859">
        <w:rPr>
          <w:sz w:val="28"/>
          <w:szCs w:val="28"/>
        </w:rPr>
        <w:t>Направление уведомлений о планируемом сносе объекта капитального строительства, о завершении сноса объекта капитального строительства</w:t>
      </w:r>
      <w:r w:rsidR="00E53859" w:rsidRPr="00E53859">
        <w:rPr>
          <w:b/>
          <w:sz w:val="28"/>
          <w:szCs w:val="28"/>
        </w:rPr>
        <w:t>»</w:t>
      </w:r>
      <w:r w:rsidR="00E53859">
        <w:rPr>
          <w:b/>
          <w:sz w:val="28"/>
          <w:szCs w:val="28"/>
        </w:rPr>
        <w:t>.</w:t>
      </w:r>
    </w:p>
    <w:p w:rsidR="00E53859" w:rsidRPr="00E53859" w:rsidRDefault="00F87D43" w:rsidP="005D414A">
      <w:pPr>
        <w:pStyle w:val="a7"/>
        <w:widowControl w:val="0"/>
        <w:autoSpaceDE w:val="0"/>
        <w:autoSpaceDN w:val="0"/>
        <w:adjustRightInd w:val="0"/>
        <w:ind w:left="426"/>
        <w:jc w:val="both"/>
        <w:rPr>
          <w:sz w:val="28"/>
          <w:szCs w:val="28"/>
        </w:rPr>
      </w:pPr>
      <w:r>
        <w:rPr>
          <w:sz w:val="28"/>
        </w:rPr>
        <w:t xml:space="preserve">     2</w:t>
      </w:r>
      <w:r w:rsidR="00E53859">
        <w:rPr>
          <w:sz w:val="28"/>
        </w:rPr>
        <w:t>.</w:t>
      </w:r>
      <w:r w:rsidR="00E53859" w:rsidRPr="00E53859">
        <w:rPr>
          <w:sz w:val="28"/>
        </w:rPr>
        <w:t xml:space="preserve">  Контроль за исполнением настоящего постановления возложить на первого заместителя главы администрации района.</w:t>
      </w:r>
    </w:p>
    <w:p w:rsidR="00E53859" w:rsidRPr="00416764" w:rsidRDefault="00E53859" w:rsidP="005D414A">
      <w:pPr>
        <w:pStyle w:val="21"/>
        <w:spacing w:after="0" w:line="240" w:lineRule="auto"/>
        <w:ind w:left="426" w:hanging="142"/>
        <w:jc w:val="both"/>
        <w:rPr>
          <w:sz w:val="28"/>
        </w:rPr>
      </w:pPr>
      <w:r>
        <w:rPr>
          <w:sz w:val="28"/>
        </w:rPr>
        <w:t xml:space="preserve">  </w:t>
      </w:r>
      <w:r w:rsidR="00F87D43">
        <w:rPr>
          <w:sz w:val="28"/>
        </w:rPr>
        <w:t xml:space="preserve">     </w:t>
      </w:r>
      <w:r>
        <w:rPr>
          <w:sz w:val="28"/>
        </w:rPr>
        <w:t xml:space="preserve">3. </w:t>
      </w:r>
      <w:r w:rsidRPr="00416764">
        <w:rPr>
          <w:sz w:val="28"/>
        </w:rPr>
        <w:t>Настоящее  постановление вступает в силу</w:t>
      </w:r>
      <w:r w:rsidRPr="001230DB">
        <w:rPr>
          <w:sz w:val="28"/>
        </w:rPr>
        <w:t xml:space="preserve"> после </w:t>
      </w:r>
      <w:r>
        <w:rPr>
          <w:sz w:val="28"/>
        </w:rPr>
        <w:t>его официального оп</w:t>
      </w:r>
      <w:r w:rsidRPr="001230DB">
        <w:rPr>
          <w:sz w:val="28"/>
        </w:rPr>
        <w:t xml:space="preserve">убликования </w:t>
      </w:r>
      <w:r>
        <w:rPr>
          <w:sz w:val="28"/>
        </w:rPr>
        <w:t xml:space="preserve"> и подлежит размещению на сайте администрации Киржачского района Владимирской области в информационно – телекоммуникационной сети «Интернет».</w:t>
      </w:r>
    </w:p>
    <w:p w:rsidR="00E53859" w:rsidRDefault="00E53859" w:rsidP="00E53859">
      <w:pPr>
        <w:jc w:val="both"/>
        <w:rPr>
          <w:sz w:val="28"/>
        </w:rPr>
      </w:pPr>
    </w:p>
    <w:p w:rsidR="00E53859" w:rsidRDefault="00E53859" w:rsidP="00E53859">
      <w:pPr>
        <w:jc w:val="both"/>
        <w:rPr>
          <w:sz w:val="28"/>
        </w:rPr>
      </w:pPr>
    </w:p>
    <w:p w:rsidR="00E53859" w:rsidRDefault="00E53859" w:rsidP="00E53859">
      <w:pPr>
        <w:jc w:val="both"/>
        <w:rPr>
          <w:sz w:val="28"/>
        </w:rPr>
      </w:pPr>
    </w:p>
    <w:p w:rsidR="00E53859" w:rsidRDefault="00E53859" w:rsidP="005D414A">
      <w:pPr>
        <w:ind w:left="426"/>
        <w:jc w:val="both"/>
        <w:rPr>
          <w:sz w:val="28"/>
          <w:szCs w:val="28"/>
        </w:rPr>
      </w:pPr>
      <w:r>
        <w:rPr>
          <w:sz w:val="28"/>
          <w:szCs w:val="28"/>
        </w:rPr>
        <w:t xml:space="preserve"> Глава администрации                                                                                </w:t>
      </w:r>
      <w:r w:rsidRPr="006D4815">
        <w:rPr>
          <w:sz w:val="28"/>
          <w:szCs w:val="28"/>
        </w:rPr>
        <w:t>И</w:t>
      </w:r>
      <w:r>
        <w:rPr>
          <w:sz w:val="28"/>
          <w:szCs w:val="28"/>
        </w:rPr>
        <w:t>.</w:t>
      </w:r>
      <w:r w:rsidRPr="006D4815">
        <w:rPr>
          <w:sz w:val="28"/>
          <w:szCs w:val="28"/>
        </w:rPr>
        <w:t>Н</w:t>
      </w:r>
      <w:r>
        <w:rPr>
          <w:sz w:val="28"/>
          <w:szCs w:val="28"/>
        </w:rPr>
        <w:t xml:space="preserve">. </w:t>
      </w:r>
      <w:r w:rsidRPr="006D4815">
        <w:rPr>
          <w:sz w:val="28"/>
          <w:szCs w:val="28"/>
        </w:rPr>
        <w:t xml:space="preserve">Букалов </w:t>
      </w:r>
    </w:p>
    <w:p w:rsidR="00E53859" w:rsidRDefault="00E53859" w:rsidP="00E53859">
      <w:pPr>
        <w:spacing w:line="360" w:lineRule="auto"/>
        <w:sectPr w:rsidR="00E53859" w:rsidSect="005D414A">
          <w:pgSz w:w="11907" w:h="16840" w:code="9"/>
          <w:pgMar w:top="1304" w:right="850" w:bottom="851" w:left="709" w:header="720" w:footer="720" w:gutter="0"/>
          <w:cols w:space="720"/>
        </w:sectPr>
      </w:pPr>
    </w:p>
    <w:p w:rsidR="00E53859" w:rsidRDefault="00E53859" w:rsidP="00480906">
      <w:pPr>
        <w:rPr>
          <w:sz w:val="26"/>
          <w:szCs w:val="26"/>
        </w:rPr>
      </w:pPr>
    </w:p>
    <w:tbl>
      <w:tblPr>
        <w:tblW w:w="0" w:type="auto"/>
        <w:tblLayout w:type="fixed"/>
        <w:tblCellMar>
          <w:left w:w="70" w:type="dxa"/>
          <w:right w:w="70" w:type="dxa"/>
        </w:tblCellMar>
        <w:tblLook w:val="0000" w:firstRow="0" w:lastRow="0" w:firstColumn="0" w:lastColumn="0" w:noHBand="0" w:noVBand="0"/>
      </w:tblPr>
      <w:tblGrid>
        <w:gridCol w:w="708"/>
        <w:gridCol w:w="3757"/>
        <w:gridCol w:w="708"/>
        <w:gridCol w:w="284"/>
        <w:gridCol w:w="708"/>
        <w:gridCol w:w="3261"/>
        <w:gridCol w:w="708"/>
      </w:tblGrid>
      <w:tr w:rsidR="00E53859" w:rsidTr="00E15BA5">
        <w:trPr>
          <w:gridBefore w:val="1"/>
          <w:wBefore w:w="708" w:type="dxa"/>
        </w:trPr>
        <w:tc>
          <w:tcPr>
            <w:tcW w:w="4465" w:type="dxa"/>
            <w:gridSpan w:val="2"/>
          </w:tcPr>
          <w:tbl>
            <w:tblPr>
              <w:tblW w:w="9851" w:type="dxa"/>
              <w:tblLayout w:type="fixed"/>
              <w:tblCellMar>
                <w:left w:w="70" w:type="dxa"/>
                <w:right w:w="70" w:type="dxa"/>
              </w:tblCellMar>
              <w:tblLook w:val="0000" w:firstRow="0" w:lastRow="0" w:firstColumn="0" w:lastColumn="0" w:noHBand="0" w:noVBand="0"/>
            </w:tblPr>
            <w:tblGrid>
              <w:gridCol w:w="4606"/>
              <w:gridCol w:w="992"/>
              <w:gridCol w:w="4253"/>
            </w:tblGrid>
            <w:tr w:rsidR="00E53859" w:rsidTr="00E15BA5">
              <w:tc>
                <w:tcPr>
                  <w:tcW w:w="4606" w:type="dxa"/>
                </w:tcPr>
                <w:p w:rsidR="00E53859" w:rsidRDefault="00E53859" w:rsidP="00E15BA5">
                  <w:pPr>
                    <w:rPr>
                      <w:sz w:val="28"/>
                    </w:rPr>
                  </w:pPr>
                  <w:r>
                    <w:rPr>
                      <w:sz w:val="28"/>
                    </w:rPr>
                    <w:t>Завизировано:</w:t>
                  </w:r>
                </w:p>
                <w:p w:rsidR="00E53859" w:rsidRPr="00A15658" w:rsidRDefault="00E53859" w:rsidP="00E15BA5">
                  <w:pPr>
                    <w:jc w:val="both"/>
                  </w:pPr>
                </w:p>
              </w:tc>
              <w:tc>
                <w:tcPr>
                  <w:tcW w:w="992" w:type="dxa"/>
                </w:tcPr>
                <w:p w:rsidR="00E53859" w:rsidRDefault="00E53859" w:rsidP="00E15BA5">
                  <w:pPr>
                    <w:rPr>
                      <w:sz w:val="28"/>
                    </w:rPr>
                  </w:pPr>
                </w:p>
              </w:tc>
              <w:tc>
                <w:tcPr>
                  <w:tcW w:w="4253" w:type="dxa"/>
                </w:tcPr>
                <w:p w:rsidR="00E53859" w:rsidRDefault="00E53859" w:rsidP="00E15BA5">
                  <w:pPr>
                    <w:rPr>
                      <w:sz w:val="28"/>
                    </w:rPr>
                  </w:pPr>
                </w:p>
              </w:tc>
            </w:tr>
            <w:tr w:rsidR="00E53859" w:rsidTr="00E15BA5">
              <w:tc>
                <w:tcPr>
                  <w:tcW w:w="4606" w:type="dxa"/>
                </w:tcPr>
                <w:p w:rsidR="00E53859" w:rsidRPr="003E33E3" w:rsidRDefault="00E53859" w:rsidP="00E15BA5">
                  <w:pPr>
                    <w:jc w:val="both"/>
                  </w:pPr>
                  <w:r>
                    <w:t>И.о.</w:t>
                  </w:r>
                  <w:r w:rsidRPr="003E33E3">
                    <w:t xml:space="preserve"> </w:t>
                  </w:r>
                  <w:r>
                    <w:t xml:space="preserve">первого </w:t>
                  </w:r>
                  <w:r w:rsidRPr="003E33E3">
                    <w:t>зам. главы администрации</w:t>
                  </w:r>
                  <w:r>
                    <w:t xml:space="preserve"> района</w:t>
                  </w:r>
                </w:p>
                <w:p w:rsidR="00E53859" w:rsidRPr="003E33E3" w:rsidRDefault="00E53859" w:rsidP="00E15BA5">
                  <w:pPr>
                    <w:tabs>
                      <w:tab w:val="left" w:pos="1610"/>
                    </w:tabs>
                  </w:pPr>
                </w:p>
                <w:p w:rsidR="00E53859" w:rsidRDefault="00E53859" w:rsidP="00E15BA5">
                  <w:pPr>
                    <w:tabs>
                      <w:tab w:val="left" w:pos="1610"/>
                    </w:tabs>
                  </w:pPr>
                  <w:r w:rsidRPr="003E33E3">
                    <w:t xml:space="preserve">                    </w:t>
                  </w:r>
                  <w:r>
                    <w:t xml:space="preserve">                        А.А. Голованов</w:t>
                  </w:r>
                </w:p>
                <w:p w:rsidR="00E53859" w:rsidRPr="000249A4" w:rsidRDefault="00E53859" w:rsidP="00E15BA5">
                  <w:pPr>
                    <w:tabs>
                      <w:tab w:val="left" w:pos="1610"/>
                    </w:tabs>
                  </w:pPr>
                </w:p>
                <w:p w:rsidR="00E53859" w:rsidRPr="001D5BDA" w:rsidRDefault="00E53859" w:rsidP="00E15BA5">
                  <w:pPr>
                    <w:rPr>
                      <w:color w:val="000000" w:themeColor="text1"/>
                    </w:rPr>
                  </w:pPr>
                  <w:r>
                    <w:rPr>
                      <w:color w:val="000000" w:themeColor="text1"/>
                      <w:shd w:val="clear" w:color="auto" w:fill="FFFFFF"/>
                    </w:rPr>
                    <w:t>Н</w:t>
                  </w:r>
                  <w:r w:rsidRPr="001D5BDA">
                    <w:rPr>
                      <w:color w:val="000000" w:themeColor="text1"/>
                      <w:shd w:val="clear" w:color="auto" w:fill="FFFFFF"/>
                    </w:rPr>
                    <w:t>ачальник</w:t>
                  </w:r>
                  <w:r>
                    <w:rPr>
                      <w:color w:val="000000" w:themeColor="text1"/>
                      <w:shd w:val="clear" w:color="auto" w:fill="FFFFFF"/>
                    </w:rPr>
                    <w:t xml:space="preserve"> </w:t>
                  </w:r>
                  <w:r w:rsidRPr="001D5BDA">
                    <w:rPr>
                      <w:color w:val="000000" w:themeColor="text1"/>
                      <w:shd w:val="clear" w:color="auto" w:fill="FFFFFF"/>
                    </w:rPr>
                    <w:t xml:space="preserve"> управления по вопросам местного значения и внутренней политики</w:t>
                  </w:r>
                </w:p>
                <w:p w:rsidR="00E53859" w:rsidRDefault="00E53859" w:rsidP="00E15BA5">
                  <w:r>
                    <w:t xml:space="preserve">                                                И.А. Шумова</w:t>
                  </w:r>
                </w:p>
                <w:p w:rsidR="00E53859" w:rsidRPr="00FC564B" w:rsidRDefault="00E53859" w:rsidP="00E15BA5"/>
              </w:tc>
              <w:tc>
                <w:tcPr>
                  <w:tcW w:w="992" w:type="dxa"/>
                </w:tcPr>
                <w:p w:rsidR="00E53859" w:rsidRDefault="00E53859" w:rsidP="00E15BA5"/>
              </w:tc>
              <w:tc>
                <w:tcPr>
                  <w:tcW w:w="4253" w:type="dxa"/>
                </w:tcPr>
                <w:p w:rsidR="00E53859" w:rsidRDefault="00E53859" w:rsidP="00E15BA5"/>
              </w:tc>
            </w:tr>
            <w:tr w:rsidR="00E53859" w:rsidTr="00E15BA5">
              <w:tc>
                <w:tcPr>
                  <w:tcW w:w="4606" w:type="dxa"/>
                </w:tcPr>
                <w:p w:rsidR="00E53859" w:rsidRDefault="00E53859" w:rsidP="00E15BA5">
                  <w:r>
                    <w:t>Заведующий юридическим отделом</w:t>
                  </w:r>
                </w:p>
                <w:p w:rsidR="00E53859" w:rsidRDefault="00E53859" w:rsidP="00E15BA5">
                  <w:pPr>
                    <w:jc w:val="right"/>
                  </w:pPr>
                </w:p>
                <w:p w:rsidR="00E53859" w:rsidRDefault="00E53859" w:rsidP="00E15BA5">
                  <w:pPr>
                    <w:jc w:val="center"/>
                  </w:pPr>
                  <w:r>
                    <w:t xml:space="preserve">                                        В.С. Апанасюк</w:t>
                  </w:r>
                </w:p>
                <w:p w:rsidR="00E53859" w:rsidRDefault="00E53859" w:rsidP="00E15BA5"/>
                <w:p w:rsidR="00E53859" w:rsidRDefault="00E53859" w:rsidP="00E15BA5">
                  <w:r>
                    <w:t>Начальник МКУ «УЖКХАИСКР»</w:t>
                  </w:r>
                </w:p>
                <w:p w:rsidR="00E53859" w:rsidRDefault="00E53859" w:rsidP="00E15BA5">
                  <w:pPr>
                    <w:jc w:val="center"/>
                  </w:pPr>
                  <w:r>
                    <w:t xml:space="preserve">   </w:t>
                  </w:r>
                </w:p>
                <w:p w:rsidR="00E53859" w:rsidRDefault="00E53859" w:rsidP="00E15BA5">
                  <w:pPr>
                    <w:jc w:val="center"/>
                  </w:pPr>
                  <w:r>
                    <w:t xml:space="preserve">                                    И.Р. Зотова</w:t>
                  </w:r>
                </w:p>
                <w:p w:rsidR="00E53859" w:rsidRDefault="00E53859" w:rsidP="00E15BA5">
                  <w:pPr>
                    <w:jc w:val="center"/>
                  </w:pPr>
                </w:p>
              </w:tc>
              <w:tc>
                <w:tcPr>
                  <w:tcW w:w="992" w:type="dxa"/>
                </w:tcPr>
                <w:p w:rsidR="00E53859" w:rsidRDefault="00E53859" w:rsidP="00E15BA5"/>
              </w:tc>
              <w:tc>
                <w:tcPr>
                  <w:tcW w:w="4253" w:type="dxa"/>
                </w:tcPr>
                <w:p w:rsidR="00E53859" w:rsidRDefault="00E53859" w:rsidP="00E15BA5"/>
              </w:tc>
            </w:tr>
            <w:tr w:rsidR="00E53859" w:rsidTr="00E15BA5">
              <w:tc>
                <w:tcPr>
                  <w:tcW w:w="4606" w:type="dxa"/>
                </w:tcPr>
                <w:p w:rsidR="00E53859" w:rsidRDefault="00E53859" w:rsidP="00E15BA5">
                  <w:r>
                    <w:t xml:space="preserve">Начальник   отдела   архитектуры   МКУ                    «УЖКХАИСКР» </w:t>
                  </w:r>
                </w:p>
                <w:p w:rsidR="00E53859" w:rsidRDefault="00E53859" w:rsidP="00E15BA5">
                  <w:pPr>
                    <w:jc w:val="both"/>
                  </w:pPr>
                </w:p>
                <w:p w:rsidR="00E53859" w:rsidRDefault="00E53859" w:rsidP="00E15BA5">
                  <w:pPr>
                    <w:jc w:val="both"/>
                  </w:pPr>
                  <w:r>
                    <w:t xml:space="preserve">                                             А.А. Лагутин</w:t>
                  </w:r>
                </w:p>
                <w:p w:rsidR="00E53859" w:rsidRDefault="00E53859" w:rsidP="00E15BA5">
                  <w:pPr>
                    <w:jc w:val="right"/>
                  </w:pPr>
                </w:p>
                <w:p w:rsidR="00E53859" w:rsidRDefault="00E53859" w:rsidP="00E15BA5">
                  <w:pPr>
                    <w:jc w:val="right"/>
                  </w:pPr>
                </w:p>
                <w:p w:rsidR="00E53859" w:rsidRDefault="00E53859" w:rsidP="00E15BA5">
                  <w:pPr>
                    <w:jc w:val="right"/>
                  </w:pPr>
                </w:p>
              </w:tc>
              <w:tc>
                <w:tcPr>
                  <w:tcW w:w="992" w:type="dxa"/>
                </w:tcPr>
                <w:p w:rsidR="00E53859" w:rsidRDefault="00E53859" w:rsidP="00E15BA5">
                  <w:pPr>
                    <w:jc w:val="right"/>
                  </w:pPr>
                </w:p>
              </w:tc>
              <w:tc>
                <w:tcPr>
                  <w:tcW w:w="4253" w:type="dxa"/>
                </w:tcPr>
                <w:p w:rsidR="00E53859" w:rsidRDefault="00E53859" w:rsidP="00E15BA5">
                  <w:pPr>
                    <w:jc w:val="right"/>
                  </w:pPr>
                </w:p>
              </w:tc>
            </w:tr>
            <w:tr w:rsidR="00E53859" w:rsidTr="00E15BA5">
              <w:tc>
                <w:tcPr>
                  <w:tcW w:w="4606" w:type="dxa"/>
                </w:tcPr>
                <w:p w:rsidR="00E53859" w:rsidRDefault="00E53859" w:rsidP="00E15BA5">
                  <w:pPr>
                    <w:jc w:val="both"/>
                  </w:pPr>
                </w:p>
              </w:tc>
              <w:tc>
                <w:tcPr>
                  <w:tcW w:w="992" w:type="dxa"/>
                </w:tcPr>
                <w:p w:rsidR="00E53859" w:rsidRDefault="00E53859" w:rsidP="00E15BA5">
                  <w:pPr>
                    <w:jc w:val="both"/>
                  </w:pPr>
                </w:p>
              </w:tc>
              <w:tc>
                <w:tcPr>
                  <w:tcW w:w="4253" w:type="dxa"/>
                </w:tcPr>
                <w:p w:rsidR="00E53859" w:rsidRDefault="00E53859" w:rsidP="00E15BA5">
                  <w:pPr>
                    <w:jc w:val="both"/>
                  </w:pPr>
                </w:p>
              </w:tc>
            </w:tr>
          </w:tbl>
          <w:p w:rsidR="00E53859" w:rsidRPr="0009452B" w:rsidRDefault="00E53859" w:rsidP="00E15BA5"/>
        </w:tc>
        <w:tc>
          <w:tcPr>
            <w:tcW w:w="992" w:type="dxa"/>
            <w:gridSpan w:val="2"/>
          </w:tcPr>
          <w:p w:rsidR="00E53859" w:rsidRDefault="00E53859" w:rsidP="00E15BA5">
            <w:pPr>
              <w:rPr>
                <w:sz w:val="28"/>
              </w:rPr>
            </w:pPr>
          </w:p>
        </w:tc>
        <w:tc>
          <w:tcPr>
            <w:tcW w:w="3969" w:type="dxa"/>
            <w:gridSpan w:val="2"/>
          </w:tcPr>
          <w:p w:rsidR="00E53859" w:rsidRDefault="00E53859" w:rsidP="00E15BA5">
            <w:pPr>
              <w:rPr>
                <w:sz w:val="28"/>
              </w:rPr>
            </w:pPr>
            <w:r>
              <w:rPr>
                <w:sz w:val="28"/>
              </w:rPr>
              <w:t>Согласовано:</w:t>
            </w:r>
          </w:p>
        </w:tc>
      </w:tr>
      <w:tr w:rsidR="00E53859" w:rsidTr="00E15BA5">
        <w:trPr>
          <w:gridBefore w:val="1"/>
          <w:wBefore w:w="708" w:type="dxa"/>
          <w:trHeight w:val="535"/>
        </w:trPr>
        <w:tc>
          <w:tcPr>
            <w:tcW w:w="4465" w:type="dxa"/>
            <w:gridSpan w:val="2"/>
          </w:tcPr>
          <w:p w:rsidR="00E53859" w:rsidRPr="00591D15" w:rsidRDefault="00E53859" w:rsidP="00E15BA5">
            <w:pPr>
              <w:tabs>
                <w:tab w:val="left" w:pos="1610"/>
              </w:tabs>
            </w:pPr>
          </w:p>
        </w:tc>
        <w:tc>
          <w:tcPr>
            <w:tcW w:w="992" w:type="dxa"/>
            <w:gridSpan w:val="2"/>
          </w:tcPr>
          <w:p w:rsidR="00E53859" w:rsidRDefault="00E53859" w:rsidP="00E15BA5"/>
          <w:p w:rsidR="00E53859" w:rsidRDefault="00E53859" w:rsidP="00E15BA5"/>
        </w:tc>
        <w:tc>
          <w:tcPr>
            <w:tcW w:w="3969" w:type="dxa"/>
            <w:gridSpan w:val="2"/>
          </w:tcPr>
          <w:p w:rsidR="00E53859" w:rsidRDefault="00E53859" w:rsidP="00E15BA5"/>
        </w:tc>
      </w:tr>
      <w:tr w:rsidR="00E53859" w:rsidTr="00E15BA5">
        <w:trPr>
          <w:gridBefore w:val="1"/>
          <w:wBefore w:w="708" w:type="dxa"/>
          <w:trHeight w:val="74"/>
        </w:trPr>
        <w:tc>
          <w:tcPr>
            <w:tcW w:w="4465" w:type="dxa"/>
            <w:gridSpan w:val="2"/>
          </w:tcPr>
          <w:p w:rsidR="00E53859" w:rsidRDefault="00E53859" w:rsidP="00E15BA5">
            <w:pPr>
              <w:jc w:val="both"/>
            </w:pPr>
          </w:p>
        </w:tc>
        <w:tc>
          <w:tcPr>
            <w:tcW w:w="992" w:type="dxa"/>
            <w:gridSpan w:val="2"/>
          </w:tcPr>
          <w:p w:rsidR="00E53859" w:rsidRDefault="00E53859" w:rsidP="00E15BA5"/>
        </w:tc>
        <w:tc>
          <w:tcPr>
            <w:tcW w:w="3969" w:type="dxa"/>
            <w:gridSpan w:val="2"/>
          </w:tcPr>
          <w:p w:rsidR="00E53859" w:rsidRDefault="00E53859" w:rsidP="00E15BA5"/>
        </w:tc>
      </w:tr>
      <w:tr w:rsidR="00E53859" w:rsidTr="00E15BA5">
        <w:trPr>
          <w:gridAfter w:val="1"/>
          <w:wAfter w:w="708" w:type="dxa"/>
          <w:trHeight w:val="80"/>
        </w:trPr>
        <w:tc>
          <w:tcPr>
            <w:tcW w:w="4465" w:type="dxa"/>
            <w:gridSpan w:val="2"/>
          </w:tcPr>
          <w:p w:rsidR="00E53859" w:rsidRDefault="00E53859" w:rsidP="00E15BA5">
            <w:pPr>
              <w:jc w:val="right"/>
            </w:pPr>
          </w:p>
        </w:tc>
        <w:tc>
          <w:tcPr>
            <w:tcW w:w="992" w:type="dxa"/>
            <w:gridSpan w:val="2"/>
          </w:tcPr>
          <w:p w:rsidR="00E53859" w:rsidRDefault="00E53859" w:rsidP="00E15BA5">
            <w:pPr>
              <w:jc w:val="right"/>
            </w:pPr>
          </w:p>
        </w:tc>
        <w:tc>
          <w:tcPr>
            <w:tcW w:w="3969" w:type="dxa"/>
            <w:gridSpan w:val="2"/>
          </w:tcPr>
          <w:p w:rsidR="00E53859" w:rsidRDefault="00E53859" w:rsidP="00E15BA5">
            <w:pPr>
              <w:jc w:val="right"/>
            </w:pPr>
          </w:p>
        </w:tc>
      </w:tr>
      <w:tr w:rsidR="00E53859" w:rsidTr="00E15BA5">
        <w:trPr>
          <w:gridAfter w:val="1"/>
          <w:wAfter w:w="708" w:type="dxa"/>
          <w:trHeight w:val="74"/>
        </w:trPr>
        <w:tc>
          <w:tcPr>
            <w:tcW w:w="4465" w:type="dxa"/>
            <w:gridSpan w:val="2"/>
          </w:tcPr>
          <w:p w:rsidR="00E53859" w:rsidRDefault="00E53859" w:rsidP="00E15BA5">
            <w:pPr>
              <w:jc w:val="both"/>
            </w:pPr>
          </w:p>
        </w:tc>
        <w:tc>
          <w:tcPr>
            <w:tcW w:w="992" w:type="dxa"/>
            <w:gridSpan w:val="2"/>
          </w:tcPr>
          <w:p w:rsidR="00E53859" w:rsidRDefault="00E53859" w:rsidP="00E15BA5">
            <w:pPr>
              <w:jc w:val="both"/>
            </w:pPr>
          </w:p>
        </w:tc>
        <w:tc>
          <w:tcPr>
            <w:tcW w:w="3969" w:type="dxa"/>
            <w:gridSpan w:val="2"/>
          </w:tcPr>
          <w:p w:rsidR="00E53859" w:rsidRDefault="00E53859" w:rsidP="00E15BA5">
            <w:pPr>
              <w:jc w:val="both"/>
            </w:pPr>
          </w:p>
        </w:tc>
      </w:tr>
      <w:tr w:rsidR="00E53859" w:rsidTr="00E15BA5">
        <w:trPr>
          <w:gridAfter w:val="1"/>
          <w:wAfter w:w="708" w:type="dxa"/>
          <w:trHeight w:val="74"/>
        </w:trPr>
        <w:tc>
          <w:tcPr>
            <w:tcW w:w="4465" w:type="dxa"/>
            <w:gridSpan w:val="2"/>
          </w:tcPr>
          <w:p w:rsidR="00E53859" w:rsidRDefault="00E53859" w:rsidP="00E15BA5">
            <w:pPr>
              <w:jc w:val="both"/>
            </w:pPr>
          </w:p>
        </w:tc>
        <w:tc>
          <w:tcPr>
            <w:tcW w:w="992" w:type="dxa"/>
            <w:gridSpan w:val="2"/>
          </w:tcPr>
          <w:p w:rsidR="00E53859" w:rsidRDefault="00E53859" w:rsidP="00E15BA5">
            <w:pPr>
              <w:jc w:val="both"/>
            </w:pPr>
          </w:p>
        </w:tc>
        <w:tc>
          <w:tcPr>
            <w:tcW w:w="3969" w:type="dxa"/>
            <w:gridSpan w:val="2"/>
          </w:tcPr>
          <w:p w:rsidR="00E53859" w:rsidRDefault="00E53859" w:rsidP="00E15BA5">
            <w:pPr>
              <w:jc w:val="both"/>
            </w:pPr>
          </w:p>
        </w:tc>
      </w:tr>
    </w:tbl>
    <w:p w:rsidR="00E53859" w:rsidRPr="006E6D6A" w:rsidRDefault="00E53859" w:rsidP="00E53859">
      <w:r w:rsidRPr="006E6D6A">
        <w:t xml:space="preserve">Файл сдан: </w:t>
      </w:r>
    </w:p>
    <w:p w:rsidR="00E53859" w:rsidRPr="00485D75" w:rsidRDefault="00E53859" w:rsidP="00E53859">
      <w:r>
        <w:t>Консультант управления по вопросам местного значения и внутренней политики __________________И.В. Новикова</w:t>
      </w:r>
    </w:p>
    <w:p w:rsidR="00E53859" w:rsidRDefault="00E53859" w:rsidP="00E53859"/>
    <w:p w:rsidR="00E53859" w:rsidRDefault="00E53859" w:rsidP="00E53859">
      <w:pPr>
        <w:rPr>
          <w:sz w:val="28"/>
        </w:rPr>
      </w:pPr>
      <w:r w:rsidRPr="006E6D6A">
        <w:t>Соответствие текста файла и оригинала документа подтверждаю ________</w:t>
      </w:r>
      <w:r>
        <w:t>_____________</w:t>
      </w:r>
      <w:r w:rsidRPr="006E6D6A">
        <w:t>____</w:t>
      </w:r>
      <w:r>
        <w:t>_</w:t>
      </w:r>
      <w:r w:rsidRPr="006E6D6A">
        <w:t>___</w:t>
      </w:r>
      <w:r>
        <w:t xml:space="preserve"> А.О.  Лаврентьева</w:t>
      </w:r>
    </w:p>
    <w:p w:rsidR="00E53859" w:rsidRDefault="00E53859" w:rsidP="00E53859"/>
    <w:p w:rsidR="00E53859" w:rsidRDefault="00E53859" w:rsidP="00E53859"/>
    <w:p w:rsidR="00E53859" w:rsidRDefault="00E53859" w:rsidP="00E53859"/>
    <w:p w:rsidR="00E53859" w:rsidRDefault="00E53859" w:rsidP="00E53859"/>
    <w:p w:rsidR="00E53859" w:rsidRDefault="00E53859" w:rsidP="00E53859"/>
    <w:p w:rsidR="00E53859" w:rsidRDefault="00E53859" w:rsidP="00E53859"/>
    <w:p w:rsidR="00E53859" w:rsidRPr="00CF7D99" w:rsidRDefault="00E53859" w:rsidP="00E53859">
      <w:r>
        <w:t>Название файла: О внесении изменений в административный  регламент по предоставлению муниципальной услуги</w:t>
      </w:r>
    </w:p>
    <w:p w:rsidR="00E53859" w:rsidRDefault="00E53859" w:rsidP="00E53859">
      <w:r>
        <w:t>Исп. А.О.  Лаврентьева  2-01-28</w:t>
      </w:r>
    </w:p>
    <w:p w:rsidR="00E53859" w:rsidRDefault="00E53859" w:rsidP="00E53859">
      <w:pPr>
        <w:rPr>
          <w:sz w:val="28"/>
        </w:rPr>
      </w:pPr>
    </w:p>
    <w:p w:rsidR="00E53859" w:rsidRDefault="00E53859" w:rsidP="00E53859">
      <w:pPr>
        <w:pStyle w:val="13"/>
        <w:rPr>
          <w:sz w:val="28"/>
        </w:rPr>
      </w:pPr>
    </w:p>
    <w:p w:rsidR="00E53859" w:rsidRDefault="00E53859" w:rsidP="00E53859">
      <w:pPr>
        <w:pStyle w:val="13"/>
        <w:rPr>
          <w:sz w:val="28"/>
        </w:rPr>
      </w:pPr>
    </w:p>
    <w:p w:rsidR="00E53859" w:rsidRDefault="00E53859" w:rsidP="00E53859">
      <w:pPr>
        <w:pStyle w:val="13"/>
      </w:pPr>
      <w:r>
        <w:t xml:space="preserve">Разослать: </w:t>
      </w:r>
    </w:p>
    <w:p w:rsidR="00E53859" w:rsidRPr="0009452B" w:rsidRDefault="00E53859" w:rsidP="00E53859">
      <w:pPr>
        <w:pStyle w:val="13"/>
        <w:numPr>
          <w:ilvl w:val="0"/>
          <w:numId w:val="23"/>
        </w:numPr>
        <w:tabs>
          <w:tab w:val="clear" w:pos="360"/>
        </w:tabs>
        <w:ind w:left="993"/>
      </w:pPr>
      <w:r>
        <w:t>Отдел архитектуры МКУ «УЖКХАИСКР» – 4 экз.</w:t>
      </w:r>
    </w:p>
    <w:p w:rsidR="00E53859" w:rsidRDefault="00E53859" w:rsidP="00480906">
      <w:pPr>
        <w:rPr>
          <w:sz w:val="26"/>
          <w:szCs w:val="26"/>
        </w:rPr>
      </w:pPr>
    </w:p>
    <w:p w:rsidR="00E53859" w:rsidRDefault="00E53859" w:rsidP="00480906">
      <w:pPr>
        <w:rPr>
          <w:sz w:val="26"/>
          <w:szCs w:val="26"/>
        </w:rPr>
      </w:pPr>
    </w:p>
    <w:p w:rsidR="00E53859" w:rsidRDefault="00E53859" w:rsidP="00480906">
      <w:pPr>
        <w:rPr>
          <w:sz w:val="26"/>
          <w:szCs w:val="26"/>
        </w:rPr>
      </w:pPr>
    </w:p>
    <w:p w:rsidR="0075171A" w:rsidRPr="00E15BA5" w:rsidRDefault="00E15BA5" w:rsidP="005C2CBB">
      <w:pPr>
        <w:ind w:firstLine="567"/>
        <w:jc w:val="center"/>
        <w:rPr>
          <w:b/>
          <w:sz w:val="28"/>
          <w:szCs w:val="28"/>
        </w:rPr>
      </w:pPr>
      <w:r w:rsidRPr="00E15BA5">
        <w:rPr>
          <w:b/>
          <w:sz w:val="28"/>
          <w:szCs w:val="28"/>
        </w:rPr>
        <w:lastRenderedPageBreak/>
        <w:t xml:space="preserve">АДМИНИСТРАТИВНЫЙ РЕГЛАМЕНТ </w:t>
      </w:r>
    </w:p>
    <w:p w:rsidR="005C2CBB" w:rsidRPr="00E15BA5" w:rsidRDefault="00E15BA5" w:rsidP="005C2CBB">
      <w:pPr>
        <w:ind w:firstLine="567"/>
        <w:jc w:val="center"/>
        <w:rPr>
          <w:b/>
          <w:sz w:val="28"/>
          <w:szCs w:val="28"/>
        </w:rPr>
      </w:pPr>
      <w:r w:rsidRPr="00E15BA5">
        <w:rPr>
          <w:b/>
          <w:sz w:val="28"/>
          <w:szCs w:val="28"/>
        </w:rPr>
        <w:t xml:space="preserve">ПРЕДОСТАВЛЕНИЯ </w:t>
      </w:r>
      <w:r w:rsidR="008F7094" w:rsidRPr="008F7094">
        <w:rPr>
          <w:b/>
          <w:color w:val="FF0000"/>
          <w:sz w:val="28"/>
          <w:szCs w:val="28"/>
        </w:rPr>
        <w:t xml:space="preserve">МУНИЦИПАЛЬНОГО ОБРАЗОВАНИЯ </w:t>
      </w:r>
      <w:r w:rsidRPr="008F7094">
        <w:rPr>
          <w:b/>
          <w:color w:val="FF0000"/>
          <w:sz w:val="28"/>
          <w:szCs w:val="28"/>
        </w:rPr>
        <w:t>КИРЖАЧСКИ</w:t>
      </w:r>
      <w:r w:rsidR="00331CD2">
        <w:rPr>
          <w:b/>
          <w:color w:val="FF0000"/>
          <w:sz w:val="28"/>
          <w:szCs w:val="28"/>
        </w:rPr>
        <w:t>Й</w:t>
      </w:r>
      <w:r w:rsidRPr="008F7094">
        <w:rPr>
          <w:b/>
          <w:color w:val="FF0000"/>
          <w:sz w:val="28"/>
          <w:szCs w:val="28"/>
        </w:rPr>
        <w:t xml:space="preserve"> РАЙОН</w:t>
      </w:r>
      <w:r w:rsidRPr="00E15BA5">
        <w:rPr>
          <w:b/>
          <w:sz w:val="28"/>
          <w:szCs w:val="28"/>
        </w:rPr>
        <w:t xml:space="preserve"> МУНИЦИПАЛЬНОЙ УСЛУГИ  «НАПРАВЛЕНИЕ УВЕДОМЛЕНИЙ О ПЛАНИРУЕМОМ СНОСЕ ОБЪЕКТА КАПИТАЛЬНОГО СТРОИТЕЛЬСТВА, О ЗАВЕРШЕНИИ СНОСА ОБЪЕКТА КАПИТАЛЬНОГО СТРОИТЕЛЬСТВА»</w:t>
      </w:r>
    </w:p>
    <w:p w:rsidR="005C2CBB" w:rsidRDefault="005C2CBB" w:rsidP="005C2CBB">
      <w:pPr>
        <w:ind w:firstLine="567"/>
        <w:jc w:val="both"/>
        <w:rPr>
          <w:b/>
          <w:sz w:val="28"/>
          <w:szCs w:val="28"/>
        </w:rPr>
      </w:pPr>
    </w:p>
    <w:p w:rsidR="005C2CBB" w:rsidRDefault="005C2CBB" w:rsidP="00F950B9">
      <w:pPr>
        <w:jc w:val="center"/>
        <w:rPr>
          <w:b/>
          <w:sz w:val="28"/>
          <w:szCs w:val="28"/>
        </w:rPr>
      </w:pPr>
      <w:r>
        <w:rPr>
          <w:b/>
          <w:sz w:val="28"/>
          <w:szCs w:val="28"/>
        </w:rPr>
        <w:t>I. Общие положения</w:t>
      </w:r>
    </w:p>
    <w:p w:rsidR="005C2CBB" w:rsidRDefault="005C2CBB" w:rsidP="005C2CBB">
      <w:pPr>
        <w:jc w:val="both"/>
        <w:rPr>
          <w:sz w:val="28"/>
          <w:szCs w:val="28"/>
        </w:rPr>
      </w:pPr>
    </w:p>
    <w:p w:rsidR="00DB4BDA" w:rsidRDefault="00DB4BDA" w:rsidP="005C2CBB">
      <w:pPr>
        <w:jc w:val="both"/>
        <w:rPr>
          <w:sz w:val="28"/>
          <w:szCs w:val="28"/>
        </w:rPr>
      </w:pPr>
      <w:r>
        <w:rPr>
          <w:sz w:val="28"/>
          <w:szCs w:val="28"/>
        </w:rPr>
        <w:t xml:space="preserve">            </w:t>
      </w:r>
      <w:r w:rsidR="00E15BA5">
        <w:rPr>
          <w:sz w:val="28"/>
          <w:szCs w:val="28"/>
        </w:rPr>
        <w:t xml:space="preserve">1.1. </w:t>
      </w:r>
      <w:r w:rsidRPr="00AA136E">
        <w:rPr>
          <w:sz w:val="28"/>
          <w:szCs w:val="28"/>
        </w:rPr>
        <w:t xml:space="preserve">Административный регламент предоставления муниципальной услуги </w:t>
      </w:r>
      <w:r>
        <w:rPr>
          <w:sz w:val="28"/>
          <w:szCs w:val="28"/>
        </w:rPr>
        <w:t>«</w:t>
      </w:r>
      <w:r w:rsidRPr="00DB4BDA">
        <w:rPr>
          <w:sz w:val="28"/>
          <w:szCs w:val="28"/>
        </w:rPr>
        <w:t>Направление уведомлений о планируемом сносе объекта капитального строительства, о завершении сноса объекта капитального строительства</w:t>
      </w:r>
      <w:r>
        <w:rPr>
          <w:b/>
          <w:sz w:val="28"/>
          <w:szCs w:val="28"/>
        </w:rPr>
        <w:t>»</w:t>
      </w:r>
      <w:r>
        <w:rPr>
          <w:sz w:val="28"/>
          <w:szCs w:val="28"/>
        </w:rPr>
        <w:t xml:space="preserve"> </w:t>
      </w:r>
      <w:r w:rsidRPr="00AA136E">
        <w:rPr>
          <w:sz w:val="28"/>
          <w:szCs w:val="28"/>
        </w:rPr>
        <w:t>(далее – регламент) разработан в целях оптимизации административных процедур, повышения качества и доступности, определяет порядок и стандарт предоставления муниципальной услуги по выдаче разрешения</w:t>
      </w:r>
      <w:r>
        <w:rPr>
          <w:sz w:val="28"/>
          <w:szCs w:val="28"/>
        </w:rPr>
        <w:t xml:space="preserve"> на строительство </w:t>
      </w:r>
      <w:r w:rsidRPr="00AA136E">
        <w:rPr>
          <w:sz w:val="28"/>
          <w:szCs w:val="28"/>
        </w:rPr>
        <w:t>(далее – муниципальная услуга). 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w:t>
      </w:r>
    </w:p>
    <w:p w:rsidR="005C2CBB" w:rsidRDefault="00E15BA5" w:rsidP="005C2CBB">
      <w:pPr>
        <w:jc w:val="both"/>
        <w:rPr>
          <w:sz w:val="28"/>
          <w:szCs w:val="28"/>
        </w:rPr>
      </w:pPr>
      <w:r>
        <w:rPr>
          <w:sz w:val="28"/>
          <w:szCs w:val="28"/>
        </w:rPr>
        <w:t xml:space="preserve">         </w:t>
      </w:r>
      <w:r w:rsidR="005C2CBB">
        <w:rPr>
          <w:sz w:val="28"/>
          <w:szCs w:val="28"/>
        </w:rPr>
        <w:t>1.2</w:t>
      </w:r>
      <w:r>
        <w:rPr>
          <w:sz w:val="28"/>
          <w:szCs w:val="28"/>
        </w:rPr>
        <w:t>.1.</w:t>
      </w:r>
      <w:r w:rsidR="005C2CBB">
        <w:rPr>
          <w:sz w:val="28"/>
          <w:szCs w:val="28"/>
        </w:rPr>
        <w:t xml:space="preserve"> 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
    <w:p w:rsidR="005C2CBB" w:rsidRDefault="00E15BA5" w:rsidP="005C2CBB">
      <w:pPr>
        <w:jc w:val="both"/>
        <w:rPr>
          <w:sz w:val="28"/>
          <w:szCs w:val="28"/>
        </w:rPr>
      </w:pPr>
      <w:r>
        <w:rPr>
          <w:sz w:val="28"/>
          <w:szCs w:val="28"/>
        </w:rPr>
        <w:t xml:space="preserve">         </w:t>
      </w:r>
      <w:r w:rsidR="005C2CBB">
        <w:rPr>
          <w:sz w:val="28"/>
          <w:szCs w:val="28"/>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E15BA5" w:rsidRDefault="005C2CBB" w:rsidP="00DB4BDA">
      <w:pPr>
        <w:jc w:val="both"/>
        <w:rPr>
          <w:sz w:val="28"/>
          <w:szCs w:val="28"/>
        </w:rPr>
      </w:pPr>
      <w:r>
        <w:rPr>
          <w:sz w:val="28"/>
          <w:szCs w:val="28"/>
        </w:rPr>
        <w:t>Для получения муниципальной услуги в электронном виде используется личный кабинет физического или юридического лица.</w:t>
      </w:r>
    </w:p>
    <w:p w:rsidR="00DB4BDA" w:rsidRDefault="00E15BA5" w:rsidP="00DB4BDA">
      <w:pPr>
        <w:jc w:val="both"/>
        <w:rPr>
          <w:sz w:val="28"/>
          <w:szCs w:val="28"/>
        </w:rPr>
      </w:pPr>
      <w:r>
        <w:rPr>
          <w:sz w:val="28"/>
          <w:szCs w:val="28"/>
        </w:rPr>
        <w:t xml:space="preserve">         </w:t>
      </w:r>
      <w:r w:rsidR="005C2CBB" w:rsidRPr="00EF5007">
        <w:rPr>
          <w:sz w:val="28"/>
          <w:szCs w:val="28"/>
        </w:rPr>
        <w:t>1.3.</w:t>
      </w:r>
      <w:r w:rsidR="00BB5E1A">
        <w:rPr>
          <w:sz w:val="28"/>
          <w:szCs w:val="28"/>
        </w:rPr>
        <w:t xml:space="preserve"> </w:t>
      </w:r>
      <w:r w:rsidR="005C2CBB">
        <w:rPr>
          <w:sz w:val="28"/>
          <w:szCs w:val="28"/>
        </w:rPr>
        <w:t>Информирование граждан о порядке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 путем:</w:t>
      </w:r>
    </w:p>
    <w:p w:rsidR="00DB4BDA" w:rsidRPr="006D1916" w:rsidRDefault="00DB4BDA" w:rsidP="00DB4BDA">
      <w:pPr>
        <w:ind w:firstLine="709"/>
        <w:jc w:val="both"/>
        <w:rPr>
          <w:sz w:val="28"/>
          <w:szCs w:val="28"/>
        </w:rPr>
      </w:pPr>
      <w:r>
        <w:rPr>
          <w:sz w:val="28"/>
          <w:szCs w:val="28"/>
        </w:rPr>
        <w:t xml:space="preserve">- </w:t>
      </w:r>
      <w:r w:rsidRPr="006D1916">
        <w:rPr>
          <w:sz w:val="28"/>
          <w:szCs w:val="28"/>
        </w:rPr>
        <w:t xml:space="preserve">на официальном сайте ОМСУ в информационно-телекоммуникационной сети «Интернет»: </w:t>
      </w:r>
      <w:r w:rsidRPr="00300C2C">
        <w:rPr>
          <w:sz w:val="28"/>
          <w:szCs w:val="28"/>
          <w:lang w:val="en-US"/>
        </w:rPr>
        <w:t>www</w:t>
      </w:r>
      <w:r w:rsidRPr="00300C2C">
        <w:rPr>
          <w:sz w:val="28"/>
          <w:szCs w:val="28"/>
        </w:rPr>
        <w:t>. kirzhach.</w:t>
      </w:r>
      <w:r w:rsidRPr="00300C2C">
        <w:rPr>
          <w:sz w:val="28"/>
          <w:szCs w:val="28"/>
          <w:lang w:val="en-US"/>
        </w:rPr>
        <w:t>s</w:t>
      </w:r>
      <w:r w:rsidRPr="00300C2C">
        <w:rPr>
          <w:sz w:val="28"/>
          <w:szCs w:val="28"/>
        </w:rPr>
        <w:t>u</w:t>
      </w:r>
      <w:r>
        <w:rPr>
          <w:sz w:val="28"/>
          <w:szCs w:val="28"/>
        </w:rPr>
        <w:t xml:space="preserve">  в разделе муниципальные услуги</w:t>
      </w:r>
      <w:r w:rsidRPr="006D1916">
        <w:rPr>
          <w:sz w:val="28"/>
          <w:szCs w:val="28"/>
        </w:rPr>
        <w:t>.</w:t>
      </w:r>
    </w:p>
    <w:p w:rsidR="00DB4BDA" w:rsidRPr="00AA136E" w:rsidRDefault="00DB4BDA" w:rsidP="00DB4BDA">
      <w:pPr>
        <w:ind w:firstLine="567"/>
        <w:jc w:val="both"/>
        <w:rPr>
          <w:sz w:val="28"/>
          <w:szCs w:val="28"/>
        </w:rPr>
      </w:pPr>
      <w:r>
        <w:rPr>
          <w:sz w:val="28"/>
          <w:szCs w:val="28"/>
        </w:rPr>
        <w:t xml:space="preserve">  </w:t>
      </w:r>
      <w:r w:rsidRPr="00AA136E">
        <w:rPr>
          <w:sz w:val="28"/>
          <w:szCs w:val="28"/>
        </w:rPr>
        <w:t xml:space="preserve">- на информационных стендах в ОМСУ; </w:t>
      </w:r>
    </w:p>
    <w:p w:rsidR="00DB4BDA" w:rsidRPr="006D1916" w:rsidRDefault="00DB4BDA" w:rsidP="00DB4BDA">
      <w:pPr>
        <w:ind w:firstLine="709"/>
        <w:jc w:val="both"/>
        <w:rPr>
          <w:sz w:val="28"/>
          <w:szCs w:val="28"/>
        </w:rPr>
      </w:pPr>
      <w:r w:rsidRPr="006D1916">
        <w:rPr>
          <w:sz w:val="28"/>
          <w:szCs w:val="28"/>
        </w:rPr>
        <w:t>- на сайте многофункционального центра;</w:t>
      </w:r>
    </w:p>
    <w:p w:rsidR="00DB4BDA" w:rsidRPr="006D1916" w:rsidRDefault="00DB4BDA" w:rsidP="00DB4BDA">
      <w:pPr>
        <w:ind w:firstLine="709"/>
        <w:jc w:val="both"/>
        <w:rPr>
          <w:sz w:val="28"/>
          <w:szCs w:val="28"/>
        </w:rPr>
      </w:pPr>
      <w:r w:rsidRPr="006D1916">
        <w:rPr>
          <w:sz w:val="28"/>
          <w:szCs w:val="28"/>
        </w:rPr>
        <w:t>- в многофункциональном центре.</w:t>
      </w:r>
    </w:p>
    <w:p w:rsidR="005C2CBB" w:rsidRDefault="00DB4BDA" w:rsidP="00DB4BDA">
      <w:pPr>
        <w:ind w:left="567"/>
        <w:jc w:val="both"/>
        <w:rPr>
          <w:b/>
          <w:sz w:val="28"/>
          <w:szCs w:val="28"/>
        </w:rPr>
      </w:pPr>
      <w:r>
        <w:rPr>
          <w:sz w:val="28"/>
          <w:szCs w:val="28"/>
        </w:rPr>
        <w:t xml:space="preserve">  </w:t>
      </w:r>
      <w:r w:rsidR="005C2CBB">
        <w:rPr>
          <w:sz w:val="28"/>
          <w:szCs w:val="28"/>
        </w:rPr>
        <w:t>- публикаций в средствах массовой информации;</w:t>
      </w:r>
    </w:p>
    <w:p w:rsidR="00DB4BDA" w:rsidRDefault="00E15BA5" w:rsidP="00DB4BDA">
      <w:pPr>
        <w:pStyle w:val="1"/>
        <w:ind w:left="567"/>
        <w:jc w:val="both"/>
        <w:rPr>
          <w:b w:val="0"/>
          <w:sz w:val="28"/>
          <w:szCs w:val="28"/>
        </w:rPr>
      </w:pPr>
      <w:r>
        <w:rPr>
          <w:b w:val="0"/>
          <w:sz w:val="28"/>
          <w:szCs w:val="28"/>
        </w:rPr>
        <w:t xml:space="preserve">  </w:t>
      </w:r>
      <w:r w:rsidR="005C2CBB">
        <w:rPr>
          <w:b w:val="0"/>
          <w:sz w:val="28"/>
          <w:szCs w:val="28"/>
        </w:rPr>
        <w:t>- распространения информационных памяток.</w:t>
      </w:r>
    </w:p>
    <w:p w:rsidR="005C2CBB" w:rsidRDefault="005C2CBB" w:rsidP="00DB4BDA">
      <w:pPr>
        <w:pStyle w:val="1"/>
        <w:ind w:left="567"/>
        <w:jc w:val="both"/>
        <w:rPr>
          <w:sz w:val="28"/>
          <w:szCs w:val="28"/>
        </w:rPr>
      </w:pPr>
      <w:r>
        <w:rPr>
          <w:sz w:val="28"/>
          <w:szCs w:val="28"/>
        </w:rPr>
        <w:tab/>
      </w:r>
    </w:p>
    <w:p w:rsidR="005C2CBB" w:rsidRDefault="005C2CBB" w:rsidP="005C2CBB">
      <w:pPr>
        <w:jc w:val="both"/>
        <w:rPr>
          <w:sz w:val="28"/>
          <w:szCs w:val="28"/>
        </w:rPr>
      </w:pPr>
      <w:r w:rsidRPr="00EF5007">
        <w:rPr>
          <w:sz w:val="28"/>
          <w:szCs w:val="28"/>
        </w:rPr>
        <w:t>1.3.1. Порядок информирования о предоставлении муниципальной услуги:</w:t>
      </w:r>
    </w:p>
    <w:p w:rsidR="00DB4BDA" w:rsidRPr="006D1916" w:rsidRDefault="00DB4BDA" w:rsidP="00DB4BDA">
      <w:pPr>
        <w:autoSpaceDE w:val="0"/>
        <w:autoSpaceDN w:val="0"/>
        <w:adjustRightInd w:val="0"/>
        <w:ind w:firstLine="540"/>
        <w:jc w:val="both"/>
        <w:rPr>
          <w:sz w:val="28"/>
          <w:szCs w:val="28"/>
        </w:rPr>
      </w:pPr>
      <w:bookmarkStart w:id="1" w:name="OLE_LINK3"/>
      <w:bookmarkStart w:id="2" w:name="OLE_LINK4"/>
      <w:bookmarkStart w:id="3" w:name="OLE_LINK5"/>
      <w:r w:rsidRPr="006D1916">
        <w:rPr>
          <w:sz w:val="28"/>
          <w:szCs w:val="28"/>
        </w:rPr>
        <w:t xml:space="preserve">Место нахождения: </w:t>
      </w:r>
      <w:r>
        <w:rPr>
          <w:sz w:val="28"/>
          <w:szCs w:val="28"/>
        </w:rPr>
        <w:t>Владимирская область,  г. Киржач, ул. Серегина, д. 7</w:t>
      </w:r>
      <w:r w:rsidRPr="006D1916">
        <w:rPr>
          <w:sz w:val="28"/>
          <w:szCs w:val="28"/>
        </w:rPr>
        <w:t>.</w:t>
      </w:r>
    </w:p>
    <w:p w:rsidR="00DB4BDA" w:rsidRPr="006D1916" w:rsidRDefault="00DB4BDA" w:rsidP="00DB4BDA">
      <w:pPr>
        <w:autoSpaceDE w:val="0"/>
        <w:autoSpaceDN w:val="0"/>
        <w:adjustRightInd w:val="0"/>
        <w:ind w:firstLine="540"/>
        <w:jc w:val="both"/>
        <w:rPr>
          <w:sz w:val="28"/>
          <w:szCs w:val="28"/>
        </w:rPr>
      </w:pPr>
      <w:r w:rsidRPr="006D1916">
        <w:rPr>
          <w:sz w:val="28"/>
          <w:szCs w:val="28"/>
        </w:rPr>
        <w:t xml:space="preserve">Почтовый адрес: </w:t>
      </w:r>
      <w:r>
        <w:rPr>
          <w:sz w:val="28"/>
          <w:szCs w:val="28"/>
        </w:rPr>
        <w:t>Владимирская область,  г. Киржач, ул. Серегина, д. 7</w:t>
      </w:r>
      <w:r w:rsidRPr="006D1916">
        <w:rPr>
          <w:sz w:val="28"/>
          <w:szCs w:val="28"/>
        </w:rPr>
        <w:t>.</w:t>
      </w:r>
    </w:p>
    <w:p w:rsidR="00DB4BDA" w:rsidRPr="006D1916" w:rsidRDefault="00DB4BDA" w:rsidP="00DB4BDA">
      <w:pPr>
        <w:autoSpaceDE w:val="0"/>
        <w:autoSpaceDN w:val="0"/>
        <w:adjustRightInd w:val="0"/>
        <w:ind w:firstLine="540"/>
        <w:jc w:val="both"/>
        <w:rPr>
          <w:sz w:val="28"/>
          <w:szCs w:val="28"/>
        </w:rPr>
      </w:pPr>
      <w:r w:rsidRPr="006D1916">
        <w:rPr>
          <w:sz w:val="28"/>
          <w:szCs w:val="28"/>
        </w:rPr>
        <w:t xml:space="preserve">График работы: </w:t>
      </w:r>
      <w:r>
        <w:rPr>
          <w:sz w:val="28"/>
          <w:szCs w:val="28"/>
        </w:rPr>
        <w:t>понедельник – пятница с 8-00 до 17-00, обеденный перерыв 13-00 до 14-00, суббота, воскресенье - выходной</w:t>
      </w:r>
      <w:r w:rsidRPr="006D1916">
        <w:rPr>
          <w:sz w:val="28"/>
          <w:szCs w:val="28"/>
        </w:rPr>
        <w:t>.</w:t>
      </w:r>
    </w:p>
    <w:p w:rsidR="00DB4BDA" w:rsidRPr="006D1916" w:rsidRDefault="00DB4BDA" w:rsidP="00DB4BDA">
      <w:pPr>
        <w:autoSpaceDE w:val="0"/>
        <w:autoSpaceDN w:val="0"/>
        <w:adjustRightInd w:val="0"/>
        <w:ind w:firstLine="540"/>
        <w:jc w:val="both"/>
        <w:rPr>
          <w:sz w:val="28"/>
          <w:szCs w:val="28"/>
        </w:rPr>
      </w:pPr>
      <w:r w:rsidRPr="006D1916">
        <w:rPr>
          <w:sz w:val="28"/>
          <w:szCs w:val="28"/>
        </w:rPr>
        <w:t xml:space="preserve">Прием по вопросам предоставления муниципальной услуги ведется по месту нахождения ОМСУ по следующему графику: </w:t>
      </w:r>
      <w:r>
        <w:rPr>
          <w:sz w:val="28"/>
          <w:szCs w:val="28"/>
        </w:rPr>
        <w:t>вторник, четверг с 9-00 до 16-00</w:t>
      </w:r>
      <w:r w:rsidRPr="006D1916">
        <w:rPr>
          <w:sz w:val="28"/>
          <w:szCs w:val="28"/>
        </w:rPr>
        <w:t>.</w:t>
      </w:r>
    </w:p>
    <w:p w:rsidR="00DB4BDA" w:rsidRPr="00757890" w:rsidRDefault="00DB4BDA" w:rsidP="00DB4BDA">
      <w:pPr>
        <w:autoSpaceDE w:val="0"/>
        <w:autoSpaceDN w:val="0"/>
        <w:adjustRightInd w:val="0"/>
        <w:ind w:firstLine="540"/>
        <w:jc w:val="both"/>
        <w:rPr>
          <w:sz w:val="28"/>
          <w:szCs w:val="28"/>
        </w:rPr>
      </w:pPr>
      <w:r w:rsidRPr="006D1916">
        <w:rPr>
          <w:sz w:val="28"/>
          <w:szCs w:val="28"/>
        </w:rPr>
        <w:lastRenderedPageBreak/>
        <w:t xml:space="preserve">Справочные телефоны: </w:t>
      </w:r>
      <w:r>
        <w:rPr>
          <w:sz w:val="28"/>
          <w:szCs w:val="28"/>
        </w:rPr>
        <w:t>2-03-77; 2-01-28 тел/факс 8 (49237) 2-03-77, 2-01-28 тел/факс</w:t>
      </w:r>
      <w:r w:rsidRPr="006D1916">
        <w:rPr>
          <w:sz w:val="28"/>
          <w:szCs w:val="28"/>
        </w:rPr>
        <w:t>.</w:t>
      </w:r>
    </w:p>
    <w:p w:rsidR="00DB4BDA" w:rsidRDefault="00DB4BDA" w:rsidP="00DB4BDA">
      <w:pPr>
        <w:autoSpaceDE w:val="0"/>
        <w:autoSpaceDN w:val="0"/>
        <w:adjustRightInd w:val="0"/>
        <w:ind w:firstLine="540"/>
        <w:jc w:val="both"/>
        <w:rPr>
          <w:sz w:val="28"/>
          <w:szCs w:val="28"/>
        </w:rPr>
      </w:pPr>
      <w:r w:rsidRPr="006D1916">
        <w:rPr>
          <w:sz w:val="28"/>
          <w:szCs w:val="28"/>
        </w:rPr>
        <w:t xml:space="preserve">Адрес электронной почты: </w:t>
      </w:r>
      <w:r>
        <w:rPr>
          <w:sz w:val="28"/>
          <w:szCs w:val="28"/>
          <w:lang w:val="en-US"/>
        </w:rPr>
        <w:t>oks</w:t>
      </w:r>
      <w:r w:rsidRPr="0090792C">
        <w:rPr>
          <w:sz w:val="28"/>
          <w:szCs w:val="28"/>
        </w:rPr>
        <w:t>@</w:t>
      </w:r>
      <w:r>
        <w:rPr>
          <w:sz w:val="28"/>
          <w:szCs w:val="28"/>
          <w:lang w:val="en-US"/>
        </w:rPr>
        <w:t>kirzhach</w:t>
      </w:r>
      <w:r w:rsidRPr="0090792C">
        <w:rPr>
          <w:sz w:val="28"/>
          <w:szCs w:val="28"/>
        </w:rPr>
        <w:t>.</w:t>
      </w:r>
      <w:r>
        <w:rPr>
          <w:sz w:val="28"/>
          <w:szCs w:val="28"/>
          <w:lang w:val="en-US"/>
        </w:rPr>
        <w:t>su</w:t>
      </w:r>
      <w:r w:rsidRPr="006D1916">
        <w:rPr>
          <w:sz w:val="28"/>
          <w:szCs w:val="28"/>
        </w:rPr>
        <w:t xml:space="preserve"> .</w:t>
      </w:r>
    </w:p>
    <w:p w:rsidR="00DB4BDA" w:rsidRPr="00AA136E" w:rsidRDefault="00DB4BDA" w:rsidP="00DB4BDA">
      <w:pPr>
        <w:autoSpaceDE w:val="0"/>
        <w:autoSpaceDN w:val="0"/>
        <w:adjustRightInd w:val="0"/>
        <w:ind w:firstLine="540"/>
        <w:jc w:val="both"/>
        <w:rPr>
          <w:sz w:val="28"/>
          <w:szCs w:val="28"/>
        </w:rPr>
      </w:pPr>
      <w:r w:rsidRPr="00AA136E">
        <w:rPr>
          <w:sz w:val="28"/>
          <w:szCs w:val="28"/>
        </w:rPr>
        <w:t>Информация о порядке предоставления муниципальных услуг в электронной форме размещается в присутственных местах (многофункциональных центрах предоставления государственных и муниципальных услуг, органах местного самоуправления).</w:t>
      </w:r>
    </w:p>
    <w:bookmarkEnd w:id="1"/>
    <w:bookmarkEnd w:id="2"/>
    <w:bookmarkEnd w:id="3"/>
    <w:p w:rsidR="00DB4BDA" w:rsidRPr="00AA136E" w:rsidRDefault="00DB4BDA" w:rsidP="00DB4BDA">
      <w:pPr>
        <w:autoSpaceDE w:val="0"/>
        <w:autoSpaceDN w:val="0"/>
        <w:adjustRightInd w:val="0"/>
        <w:ind w:firstLine="540"/>
        <w:jc w:val="both"/>
        <w:rPr>
          <w:sz w:val="28"/>
          <w:szCs w:val="28"/>
        </w:rPr>
      </w:pPr>
      <w:r w:rsidRPr="00AA136E">
        <w:rPr>
          <w:sz w:val="28"/>
          <w:szCs w:val="28"/>
        </w:rPr>
        <w:t xml:space="preserve">Региональный центр телефонного обслуживания: </w:t>
      </w:r>
      <w:r w:rsidRPr="002E346E">
        <w:rPr>
          <w:sz w:val="28"/>
          <w:szCs w:val="28"/>
        </w:rPr>
        <w:t>8 (4922)-222-017, 8 (4922)-222-117</w:t>
      </w:r>
      <w:r w:rsidRPr="00AA136E">
        <w:rPr>
          <w:sz w:val="28"/>
          <w:szCs w:val="28"/>
        </w:rPr>
        <w:t>.</w:t>
      </w:r>
    </w:p>
    <w:p w:rsidR="00DB4BDA" w:rsidRPr="00AA136E" w:rsidRDefault="00DB4BDA" w:rsidP="00DB4BDA">
      <w:pPr>
        <w:autoSpaceDE w:val="0"/>
        <w:autoSpaceDN w:val="0"/>
        <w:adjustRightInd w:val="0"/>
        <w:ind w:firstLine="540"/>
        <w:jc w:val="both"/>
        <w:rPr>
          <w:sz w:val="28"/>
          <w:szCs w:val="28"/>
        </w:rPr>
      </w:pPr>
      <w:r>
        <w:rPr>
          <w:sz w:val="28"/>
          <w:szCs w:val="28"/>
        </w:rPr>
        <w:t>Муниципальное</w:t>
      </w:r>
      <w:r w:rsidRPr="006452E6">
        <w:rPr>
          <w:sz w:val="28"/>
          <w:szCs w:val="28"/>
        </w:rPr>
        <w:t xml:space="preserve"> бюджетное учреждение</w:t>
      </w:r>
      <w:r>
        <w:rPr>
          <w:sz w:val="28"/>
          <w:szCs w:val="28"/>
        </w:rPr>
        <w:t xml:space="preserve"> </w:t>
      </w:r>
      <w:r w:rsidRPr="006452E6">
        <w:rPr>
          <w:sz w:val="28"/>
          <w:szCs w:val="28"/>
        </w:rPr>
        <w:t xml:space="preserve">«Многофункциональный центр предоставления государственных и муниципальных услуг </w:t>
      </w:r>
      <w:r>
        <w:rPr>
          <w:sz w:val="28"/>
          <w:szCs w:val="28"/>
        </w:rPr>
        <w:t>Киржачского района</w:t>
      </w:r>
      <w:r w:rsidRPr="006452E6">
        <w:rPr>
          <w:sz w:val="28"/>
          <w:szCs w:val="28"/>
        </w:rPr>
        <w:t xml:space="preserve">» </w:t>
      </w:r>
      <w:r w:rsidRPr="00AA136E">
        <w:rPr>
          <w:sz w:val="28"/>
          <w:szCs w:val="28"/>
        </w:rPr>
        <w:t>(далее – многофункциональный центр, МФЦ).</w:t>
      </w:r>
    </w:p>
    <w:p w:rsidR="00DB4BDA" w:rsidRPr="006D1916" w:rsidRDefault="00DB4BDA" w:rsidP="00DB4BDA">
      <w:pPr>
        <w:autoSpaceDE w:val="0"/>
        <w:autoSpaceDN w:val="0"/>
        <w:adjustRightInd w:val="0"/>
        <w:ind w:firstLine="567"/>
        <w:jc w:val="both"/>
      </w:pPr>
      <w:r w:rsidRPr="006D1916">
        <w:rPr>
          <w:sz w:val="28"/>
          <w:szCs w:val="28"/>
        </w:rPr>
        <w:t xml:space="preserve">Местонахождение: </w:t>
      </w:r>
      <w:r w:rsidRPr="00ED0F78">
        <w:rPr>
          <w:sz w:val="28"/>
          <w:szCs w:val="28"/>
        </w:rPr>
        <w:t>60</w:t>
      </w:r>
      <w:r w:rsidRPr="0090792C">
        <w:rPr>
          <w:sz w:val="28"/>
          <w:szCs w:val="28"/>
        </w:rPr>
        <w:t>1</w:t>
      </w:r>
      <w:r w:rsidRPr="00ED0F78">
        <w:rPr>
          <w:sz w:val="28"/>
          <w:szCs w:val="28"/>
        </w:rPr>
        <w:t>0</w:t>
      </w:r>
      <w:r w:rsidRPr="0090792C">
        <w:rPr>
          <w:sz w:val="28"/>
          <w:szCs w:val="28"/>
        </w:rPr>
        <w:t>1</w:t>
      </w:r>
      <w:r w:rsidRPr="00ED0F78">
        <w:rPr>
          <w:sz w:val="28"/>
          <w:szCs w:val="28"/>
        </w:rPr>
        <w:t>0</w:t>
      </w:r>
      <w:r>
        <w:rPr>
          <w:sz w:val="28"/>
          <w:szCs w:val="28"/>
        </w:rPr>
        <w:t xml:space="preserve">, Владимирская обл., г. Киржач, ул. Гагарина,            д. 8 </w:t>
      </w:r>
    </w:p>
    <w:p w:rsidR="00DB4BDA" w:rsidRPr="00AA136E" w:rsidRDefault="00DB4BDA" w:rsidP="00DB4BDA">
      <w:pPr>
        <w:autoSpaceDN w:val="0"/>
        <w:adjustRightInd w:val="0"/>
        <w:ind w:firstLine="567"/>
        <w:jc w:val="both"/>
        <w:rPr>
          <w:sz w:val="28"/>
          <w:szCs w:val="28"/>
        </w:rPr>
      </w:pPr>
      <w:r w:rsidRPr="00AA136E">
        <w:rPr>
          <w:sz w:val="28"/>
          <w:szCs w:val="28"/>
        </w:rPr>
        <w:t xml:space="preserve">График работы: </w:t>
      </w:r>
      <w:r>
        <w:rPr>
          <w:sz w:val="28"/>
          <w:szCs w:val="28"/>
        </w:rPr>
        <w:t>пн., вт., чт. 8-00 – 17-00; ср. 8-00 – 20-00; пт. 08-00 – 16-00;</w:t>
      </w:r>
      <w:r>
        <w:rPr>
          <w:sz w:val="28"/>
          <w:szCs w:val="28"/>
        </w:rPr>
        <w:tab/>
        <w:t xml:space="preserve">суб. 09-00 – 12-00;  перерыв 13-00 – 13-45  </w:t>
      </w:r>
    </w:p>
    <w:p w:rsidR="00DB4BDA" w:rsidRPr="00AA136E" w:rsidRDefault="00DB4BDA" w:rsidP="00DB4BDA">
      <w:pPr>
        <w:autoSpaceDN w:val="0"/>
        <w:adjustRightInd w:val="0"/>
        <w:ind w:firstLine="567"/>
        <w:jc w:val="both"/>
        <w:rPr>
          <w:sz w:val="28"/>
          <w:szCs w:val="28"/>
        </w:rPr>
      </w:pPr>
      <w:r w:rsidRPr="00AA136E">
        <w:rPr>
          <w:sz w:val="28"/>
          <w:szCs w:val="28"/>
        </w:rPr>
        <w:t xml:space="preserve">Справочные телефоны: </w:t>
      </w:r>
      <w:r w:rsidRPr="00954008">
        <w:rPr>
          <w:sz w:val="28"/>
          <w:szCs w:val="28"/>
        </w:rPr>
        <w:t>8 (492</w:t>
      </w:r>
      <w:r>
        <w:rPr>
          <w:sz w:val="28"/>
          <w:szCs w:val="28"/>
        </w:rPr>
        <w:t>37</w:t>
      </w:r>
      <w:r w:rsidRPr="00954008">
        <w:rPr>
          <w:sz w:val="28"/>
          <w:szCs w:val="28"/>
        </w:rPr>
        <w:t xml:space="preserve">) </w:t>
      </w:r>
      <w:r>
        <w:rPr>
          <w:sz w:val="28"/>
          <w:szCs w:val="28"/>
        </w:rPr>
        <w:t>2</w:t>
      </w:r>
      <w:r w:rsidRPr="00954008">
        <w:rPr>
          <w:sz w:val="28"/>
          <w:szCs w:val="28"/>
        </w:rPr>
        <w:t>-0</w:t>
      </w:r>
      <w:r>
        <w:rPr>
          <w:sz w:val="28"/>
          <w:szCs w:val="28"/>
        </w:rPr>
        <w:t>3</w:t>
      </w:r>
      <w:r w:rsidRPr="00954008">
        <w:rPr>
          <w:sz w:val="28"/>
          <w:szCs w:val="28"/>
        </w:rPr>
        <w:t>-</w:t>
      </w:r>
      <w:r>
        <w:rPr>
          <w:sz w:val="28"/>
          <w:szCs w:val="28"/>
        </w:rPr>
        <w:t>30</w:t>
      </w:r>
    </w:p>
    <w:p w:rsidR="00DB4BDA" w:rsidRDefault="00DB4BDA" w:rsidP="00DB4BDA">
      <w:pPr>
        <w:autoSpaceDE w:val="0"/>
        <w:autoSpaceDN w:val="0"/>
        <w:adjustRightInd w:val="0"/>
        <w:ind w:firstLine="540"/>
        <w:jc w:val="both"/>
        <w:rPr>
          <w:sz w:val="28"/>
          <w:szCs w:val="28"/>
        </w:rPr>
      </w:pPr>
      <w:r w:rsidRPr="00AA136E">
        <w:rPr>
          <w:sz w:val="28"/>
          <w:szCs w:val="28"/>
        </w:rPr>
        <w:t xml:space="preserve">Адрес электронной почты МФЦ: </w:t>
      </w:r>
      <w:r>
        <w:rPr>
          <w:sz w:val="28"/>
          <w:szCs w:val="28"/>
        </w:rPr>
        <w:t>мфц.киржач.рф.</w:t>
      </w:r>
    </w:p>
    <w:p w:rsidR="005C2CBB" w:rsidRDefault="005C2CBB" w:rsidP="005C2CBB">
      <w:pPr>
        <w:jc w:val="both"/>
        <w:rPr>
          <w:sz w:val="28"/>
          <w:szCs w:val="28"/>
        </w:rPr>
      </w:pPr>
      <w:r>
        <w:rPr>
          <w:sz w:val="28"/>
          <w:szCs w:val="28"/>
        </w:rPr>
        <w:t>1.3.2.Основными требованиями к информированию заявителей являются:</w:t>
      </w:r>
    </w:p>
    <w:p w:rsidR="005C2CBB" w:rsidRDefault="005C2CBB" w:rsidP="005C2CBB">
      <w:pPr>
        <w:jc w:val="both"/>
        <w:rPr>
          <w:sz w:val="28"/>
          <w:szCs w:val="28"/>
        </w:rPr>
      </w:pPr>
      <w:r>
        <w:rPr>
          <w:sz w:val="28"/>
          <w:szCs w:val="28"/>
        </w:rPr>
        <w:t>-достоверность предоставляемой информации;</w:t>
      </w:r>
    </w:p>
    <w:p w:rsidR="005C2CBB" w:rsidRDefault="005C2CBB" w:rsidP="005C2CBB">
      <w:pPr>
        <w:jc w:val="both"/>
        <w:rPr>
          <w:sz w:val="28"/>
          <w:szCs w:val="28"/>
        </w:rPr>
      </w:pPr>
      <w:r>
        <w:rPr>
          <w:sz w:val="28"/>
          <w:szCs w:val="28"/>
        </w:rPr>
        <w:t>-четкость изложения информации;</w:t>
      </w:r>
    </w:p>
    <w:p w:rsidR="005C2CBB" w:rsidRDefault="005C2CBB" w:rsidP="005C2CBB">
      <w:pPr>
        <w:jc w:val="both"/>
        <w:rPr>
          <w:sz w:val="28"/>
          <w:szCs w:val="28"/>
        </w:rPr>
      </w:pPr>
      <w:r>
        <w:rPr>
          <w:sz w:val="28"/>
          <w:szCs w:val="28"/>
        </w:rPr>
        <w:t>-полнота информирования;</w:t>
      </w:r>
    </w:p>
    <w:p w:rsidR="005C2CBB" w:rsidRDefault="005C2CBB" w:rsidP="005C2CBB">
      <w:pPr>
        <w:jc w:val="both"/>
        <w:rPr>
          <w:sz w:val="28"/>
          <w:szCs w:val="28"/>
        </w:rPr>
      </w:pPr>
      <w:r>
        <w:rPr>
          <w:sz w:val="28"/>
          <w:szCs w:val="28"/>
        </w:rPr>
        <w:t>-наглядность форм предоставляемой информации;</w:t>
      </w:r>
    </w:p>
    <w:p w:rsidR="005C2CBB" w:rsidRDefault="005C2CBB" w:rsidP="005C2CBB">
      <w:pPr>
        <w:jc w:val="both"/>
        <w:rPr>
          <w:sz w:val="28"/>
          <w:szCs w:val="28"/>
        </w:rPr>
      </w:pPr>
      <w:r>
        <w:rPr>
          <w:sz w:val="28"/>
          <w:szCs w:val="28"/>
        </w:rPr>
        <w:t>-удобство и доступность получения информации;</w:t>
      </w:r>
    </w:p>
    <w:p w:rsidR="005C2CBB" w:rsidRDefault="005C2CBB" w:rsidP="005C2CBB">
      <w:pPr>
        <w:jc w:val="both"/>
        <w:rPr>
          <w:sz w:val="28"/>
          <w:szCs w:val="28"/>
        </w:rPr>
      </w:pPr>
      <w:r>
        <w:rPr>
          <w:sz w:val="28"/>
          <w:szCs w:val="28"/>
        </w:rPr>
        <w:t>-оперативность предоставления информации.</w:t>
      </w:r>
    </w:p>
    <w:p w:rsidR="00DB4BDA" w:rsidRDefault="00DB4BDA" w:rsidP="005C2CBB">
      <w:pPr>
        <w:jc w:val="both"/>
        <w:rPr>
          <w:sz w:val="28"/>
          <w:szCs w:val="28"/>
        </w:rPr>
      </w:pPr>
    </w:p>
    <w:p w:rsidR="005C2CBB" w:rsidRDefault="005C2CBB" w:rsidP="005C2CBB">
      <w:pPr>
        <w:jc w:val="both"/>
        <w:rPr>
          <w:sz w:val="28"/>
          <w:szCs w:val="28"/>
        </w:rPr>
      </w:pPr>
      <w:r>
        <w:rPr>
          <w:sz w:val="28"/>
          <w:szCs w:val="28"/>
        </w:rPr>
        <w:t>1.3.3. Консультации граждан осуществляется по следующим вопросам:</w:t>
      </w:r>
    </w:p>
    <w:p w:rsidR="005C2CBB" w:rsidRDefault="005C2CBB" w:rsidP="005C2CBB">
      <w:pPr>
        <w:jc w:val="both"/>
        <w:rPr>
          <w:sz w:val="28"/>
          <w:szCs w:val="28"/>
        </w:rPr>
      </w:pPr>
      <w:r>
        <w:rPr>
          <w:sz w:val="28"/>
          <w:szCs w:val="28"/>
        </w:rPr>
        <w:t xml:space="preserve">-место нахождения </w:t>
      </w:r>
      <w:r w:rsidR="00DB4BDA">
        <w:rPr>
          <w:sz w:val="28"/>
          <w:szCs w:val="28"/>
        </w:rPr>
        <w:t>ОМСУ</w:t>
      </w:r>
      <w:r>
        <w:rPr>
          <w:sz w:val="28"/>
          <w:szCs w:val="28"/>
        </w:rPr>
        <w:t>, МФЦ;</w:t>
      </w:r>
    </w:p>
    <w:p w:rsidR="005C2CBB" w:rsidRDefault="005C2CBB" w:rsidP="005C2CBB">
      <w:pPr>
        <w:jc w:val="both"/>
        <w:rPr>
          <w:sz w:val="28"/>
          <w:szCs w:val="28"/>
        </w:rPr>
      </w:pPr>
      <w:r>
        <w:rPr>
          <w:sz w:val="28"/>
          <w:szCs w:val="28"/>
        </w:rPr>
        <w:t xml:space="preserve">-должностные лица и муниципальные служащие </w:t>
      </w:r>
      <w:r w:rsidR="00DB4BDA">
        <w:rPr>
          <w:sz w:val="28"/>
          <w:szCs w:val="28"/>
        </w:rPr>
        <w:t>ОМСУ</w:t>
      </w:r>
      <w:r>
        <w:rPr>
          <w:sz w:val="28"/>
          <w:szCs w:val="28"/>
        </w:rPr>
        <w:t>, уполномоченные предоставлять муниципальную услугу и номера контактных телефонов;</w:t>
      </w:r>
    </w:p>
    <w:p w:rsidR="005C2CBB" w:rsidRDefault="005C2CBB" w:rsidP="005C2CBB">
      <w:pPr>
        <w:jc w:val="both"/>
        <w:rPr>
          <w:sz w:val="28"/>
          <w:szCs w:val="28"/>
        </w:rPr>
      </w:pPr>
      <w:r>
        <w:rPr>
          <w:sz w:val="28"/>
          <w:szCs w:val="28"/>
        </w:rPr>
        <w:t xml:space="preserve">-график работы </w:t>
      </w:r>
      <w:r w:rsidR="00DB4BDA">
        <w:rPr>
          <w:sz w:val="28"/>
          <w:szCs w:val="28"/>
        </w:rPr>
        <w:t>ОМСУ</w:t>
      </w:r>
      <w:r>
        <w:rPr>
          <w:sz w:val="28"/>
          <w:szCs w:val="28"/>
        </w:rPr>
        <w:t>, МФЦ;</w:t>
      </w:r>
    </w:p>
    <w:p w:rsidR="005C2CBB" w:rsidRDefault="005C2CBB" w:rsidP="005C2CBB">
      <w:pPr>
        <w:jc w:val="both"/>
        <w:rPr>
          <w:sz w:val="28"/>
          <w:szCs w:val="28"/>
        </w:rPr>
      </w:pPr>
      <w:r>
        <w:rPr>
          <w:sz w:val="28"/>
          <w:szCs w:val="28"/>
        </w:rPr>
        <w:t xml:space="preserve">-адрес Интернет-сайта </w:t>
      </w:r>
      <w:r w:rsidR="00DB4BDA">
        <w:rPr>
          <w:sz w:val="28"/>
          <w:szCs w:val="28"/>
        </w:rPr>
        <w:t>ОМСУ</w:t>
      </w:r>
      <w:r>
        <w:rPr>
          <w:sz w:val="28"/>
          <w:szCs w:val="28"/>
        </w:rPr>
        <w:t>, МФЦ;</w:t>
      </w:r>
    </w:p>
    <w:p w:rsidR="005C2CBB" w:rsidRDefault="005C2CBB" w:rsidP="005C2CBB">
      <w:pPr>
        <w:jc w:val="both"/>
        <w:rPr>
          <w:sz w:val="28"/>
          <w:szCs w:val="28"/>
        </w:rPr>
      </w:pPr>
      <w:r>
        <w:rPr>
          <w:sz w:val="28"/>
          <w:szCs w:val="28"/>
        </w:rPr>
        <w:t xml:space="preserve">-адрес электронной почты </w:t>
      </w:r>
      <w:r w:rsidR="00DB4BDA">
        <w:rPr>
          <w:sz w:val="28"/>
          <w:szCs w:val="28"/>
        </w:rPr>
        <w:t>ОМСУ</w:t>
      </w:r>
      <w:r>
        <w:rPr>
          <w:sz w:val="28"/>
          <w:szCs w:val="28"/>
        </w:rPr>
        <w:t>, МФЦ;</w:t>
      </w:r>
    </w:p>
    <w:p w:rsidR="005C2CBB" w:rsidRDefault="005C2CBB" w:rsidP="005C2CBB">
      <w:pPr>
        <w:jc w:val="both"/>
        <w:rPr>
          <w:sz w:val="28"/>
          <w:szCs w:val="28"/>
        </w:rPr>
      </w:pPr>
      <w:r>
        <w:rPr>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5C2CBB" w:rsidRDefault="005C2CBB" w:rsidP="005C2CBB">
      <w:pPr>
        <w:jc w:val="both"/>
        <w:rPr>
          <w:sz w:val="28"/>
          <w:szCs w:val="28"/>
        </w:rPr>
      </w:pPr>
      <w:r>
        <w:rPr>
          <w:sz w:val="28"/>
          <w:szCs w:val="28"/>
        </w:rPr>
        <w:t>-ход предоставления муниципальной услуги;</w:t>
      </w:r>
    </w:p>
    <w:p w:rsidR="005C2CBB" w:rsidRDefault="005C2CBB" w:rsidP="005C2CBB">
      <w:pPr>
        <w:jc w:val="both"/>
        <w:rPr>
          <w:sz w:val="28"/>
          <w:szCs w:val="28"/>
        </w:rPr>
      </w:pPr>
      <w:r>
        <w:rPr>
          <w:sz w:val="28"/>
          <w:szCs w:val="28"/>
        </w:rPr>
        <w:t>-административные процедуры предоставления муниципальной услуги;</w:t>
      </w:r>
    </w:p>
    <w:p w:rsidR="005C2CBB" w:rsidRDefault="005C2CBB" w:rsidP="005C2CBB">
      <w:pPr>
        <w:jc w:val="both"/>
        <w:rPr>
          <w:sz w:val="28"/>
          <w:szCs w:val="28"/>
        </w:rPr>
      </w:pPr>
      <w:r>
        <w:rPr>
          <w:sz w:val="28"/>
          <w:szCs w:val="28"/>
        </w:rPr>
        <w:t>-срок предоставления муниципальной услуги;</w:t>
      </w:r>
    </w:p>
    <w:p w:rsidR="005C2CBB" w:rsidRDefault="005C2CBB" w:rsidP="005C2CBB">
      <w:pPr>
        <w:jc w:val="both"/>
        <w:rPr>
          <w:sz w:val="28"/>
          <w:szCs w:val="28"/>
        </w:rPr>
      </w:pPr>
      <w:r>
        <w:rPr>
          <w:sz w:val="28"/>
          <w:szCs w:val="28"/>
        </w:rPr>
        <w:t>-порядок и формы контроля за предоставлением муниципальной услуги;</w:t>
      </w:r>
    </w:p>
    <w:p w:rsidR="005C2CBB" w:rsidRDefault="005C2CBB" w:rsidP="005C2CBB">
      <w:pPr>
        <w:jc w:val="both"/>
        <w:rPr>
          <w:sz w:val="28"/>
          <w:szCs w:val="28"/>
        </w:rPr>
      </w:pPr>
      <w:r>
        <w:rPr>
          <w:sz w:val="28"/>
          <w:szCs w:val="28"/>
        </w:rPr>
        <w:t>-основания для отказа в предоставлении муниципальной услуги;</w:t>
      </w:r>
    </w:p>
    <w:p w:rsidR="005C2CBB" w:rsidRDefault="005C2CBB" w:rsidP="005C2CBB">
      <w:pPr>
        <w:jc w:val="both"/>
        <w:rPr>
          <w:sz w:val="28"/>
          <w:szCs w:val="28"/>
        </w:rPr>
      </w:pPr>
      <w:r>
        <w:rPr>
          <w:sz w:val="28"/>
          <w:szCs w:val="28"/>
        </w:rPr>
        <w:t xml:space="preserve">-досудебный и судебный порядок обжалования действий (бездействия) должностных лиц и муниципальных служащих </w:t>
      </w:r>
      <w:r w:rsidR="00DB4BDA">
        <w:rPr>
          <w:sz w:val="28"/>
          <w:szCs w:val="28"/>
        </w:rPr>
        <w:t>ОМСУ</w:t>
      </w:r>
      <w:r>
        <w:rPr>
          <w:sz w:val="28"/>
          <w:szCs w:val="28"/>
        </w:rPr>
        <w:t>, ответственных за предоставление муниципальной услуги, а также решений, принятых в ходе предоставления муниципальной услуги.</w:t>
      </w:r>
    </w:p>
    <w:p w:rsidR="005C2CBB" w:rsidRDefault="005C2CBB" w:rsidP="005C2CBB">
      <w:pPr>
        <w:jc w:val="both"/>
        <w:rPr>
          <w:sz w:val="28"/>
          <w:szCs w:val="28"/>
        </w:rPr>
      </w:pPr>
      <w:r>
        <w:rPr>
          <w:sz w:val="28"/>
          <w:szCs w:val="28"/>
        </w:rPr>
        <w:t xml:space="preserve">-иная информация о деятельности </w:t>
      </w:r>
      <w:r w:rsidR="00DB4BDA">
        <w:rPr>
          <w:sz w:val="28"/>
          <w:szCs w:val="28"/>
        </w:rPr>
        <w:t>ОМСУ</w:t>
      </w:r>
      <w:r>
        <w:rPr>
          <w:sz w:val="28"/>
          <w:szCs w:val="28"/>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5C2CBB" w:rsidRDefault="005C2CBB" w:rsidP="005C2CBB">
      <w:pPr>
        <w:jc w:val="both"/>
        <w:rPr>
          <w:sz w:val="28"/>
          <w:szCs w:val="28"/>
        </w:rPr>
      </w:pPr>
      <w:r>
        <w:rPr>
          <w:sz w:val="28"/>
          <w:szCs w:val="28"/>
        </w:rPr>
        <w:lastRenderedPageBreak/>
        <w:t xml:space="preserve">-Консультирование по вопросам предоставления муниципальной услуги предоставляется специалистами </w:t>
      </w:r>
      <w:r w:rsidR="00DB4BDA">
        <w:rPr>
          <w:sz w:val="28"/>
          <w:szCs w:val="28"/>
        </w:rPr>
        <w:t>ОМСУ</w:t>
      </w:r>
      <w:r>
        <w:rPr>
          <w:sz w:val="28"/>
          <w:szCs w:val="28"/>
        </w:rPr>
        <w:t xml:space="preserve"> как в устной, так и в письменной форме бесплатно.</w:t>
      </w:r>
    </w:p>
    <w:p w:rsidR="005C2CBB" w:rsidRDefault="005C2CBB" w:rsidP="005C2CBB">
      <w:pPr>
        <w:jc w:val="both"/>
        <w:rPr>
          <w:sz w:val="28"/>
          <w:szCs w:val="28"/>
        </w:rPr>
      </w:pPr>
      <w:r>
        <w:rPr>
          <w:sz w:val="28"/>
          <w:szCs w:val="28"/>
        </w:rPr>
        <w:t>1.3.4.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5C2CBB" w:rsidRDefault="005C2CBB" w:rsidP="005C2CBB">
      <w:pPr>
        <w:jc w:val="both"/>
        <w:rPr>
          <w:sz w:val="28"/>
          <w:szCs w:val="28"/>
        </w:rPr>
      </w:pPr>
      <w:r>
        <w:rPr>
          <w:sz w:val="28"/>
          <w:szCs w:val="28"/>
        </w:rPr>
        <w:t>1.3.4.1.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5C2CBB" w:rsidRDefault="005C2CBB" w:rsidP="005C2CBB">
      <w:pPr>
        <w:ind w:firstLine="567"/>
        <w:jc w:val="both"/>
        <w:rPr>
          <w:sz w:val="28"/>
          <w:szCs w:val="28"/>
        </w:rPr>
      </w:pPr>
      <w:r>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
    <w:p w:rsidR="005C2CBB" w:rsidRDefault="005C2CBB" w:rsidP="005C2CBB">
      <w:pPr>
        <w:ind w:firstLine="567"/>
        <w:jc w:val="both"/>
        <w:rPr>
          <w:sz w:val="28"/>
          <w:szCs w:val="28"/>
        </w:rPr>
      </w:pPr>
      <w:r>
        <w:rPr>
          <w:sz w:val="28"/>
          <w:szCs w:val="28"/>
        </w:rPr>
        <w:t xml:space="preserve"> 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w:t>
      </w:r>
    </w:p>
    <w:p w:rsidR="005C2CBB" w:rsidRDefault="005C2CBB" w:rsidP="005C2CBB">
      <w:pPr>
        <w:ind w:firstLine="567"/>
        <w:jc w:val="both"/>
        <w:rPr>
          <w:sz w:val="28"/>
          <w:szCs w:val="28"/>
        </w:rPr>
      </w:pPr>
      <w:r>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5C2CBB" w:rsidRDefault="005C2CBB" w:rsidP="005C2CBB">
      <w:pPr>
        <w:jc w:val="both"/>
        <w:rPr>
          <w:sz w:val="28"/>
          <w:szCs w:val="28"/>
        </w:rPr>
      </w:pPr>
      <w:r>
        <w:rPr>
          <w:sz w:val="28"/>
          <w:szCs w:val="28"/>
        </w:rPr>
        <w:t>1.3.4.2.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5C2CBB" w:rsidRDefault="005C2CBB" w:rsidP="005C2CBB">
      <w:pPr>
        <w:jc w:val="both"/>
        <w:rPr>
          <w:sz w:val="28"/>
          <w:szCs w:val="28"/>
        </w:rPr>
      </w:pPr>
      <w:r>
        <w:rPr>
          <w:sz w:val="28"/>
          <w:szCs w:val="28"/>
        </w:rPr>
        <w:t>1.3.4.3.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5C2CBB" w:rsidRDefault="005C2CBB" w:rsidP="005C2CBB">
      <w:pPr>
        <w:jc w:val="both"/>
        <w:rPr>
          <w:sz w:val="28"/>
          <w:szCs w:val="28"/>
        </w:rPr>
      </w:pPr>
      <w:r>
        <w:rPr>
          <w:sz w:val="28"/>
          <w:szCs w:val="28"/>
        </w:rPr>
        <w:t>-в средствах массовой информации;</w:t>
      </w:r>
    </w:p>
    <w:p w:rsidR="005C2CBB" w:rsidRDefault="005C2CBB" w:rsidP="005C2CBB">
      <w:pPr>
        <w:jc w:val="both"/>
        <w:rPr>
          <w:sz w:val="28"/>
          <w:szCs w:val="28"/>
        </w:rPr>
      </w:pPr>
      <w:r>
        <w:rPr>
          <w:sz w:val="28"/>
          <w:szCs w:val="28"/>
        </w:rPr>
        <w:t xml:space="preserve">-на официальном сайте </w:t>
      </w:r>
      <w:r w:rsidR="00DB4BDA">
        <w:rPr>
          <w:sz w:val="28"/>
          <w:szCs w:val="28"/>
        </w:rPr>
        <w:t>ОМСУ</w:t>
      </w:r>
      <w:r>
        <w:rPr>
          <w:sz w:val="28"/>
          <w:szCs w:val="28"/>
        </w:rPr>
        <w:t>;</w:t>
      </w:r>
    </w:p>
    <w:p w:rsidR="005C2CBB" w:rsidRDefault="005C2CBB" w:rsidP="005C2CBB">
      <w:pPr>
        <w:jc w:val="both"/>
        <w:rPr>
          <w:sz w:val="28"/>
          <w:szCs w:val="28"/>
        </w:rPr>
      </w:pPr>
      <w:r>
        <w:rPr>
          <w:sz w:val="28"/>
          <w:szCs w:val="28"/>
        </w:rPr>
        <w:t xml:space="preserve">-на информационных стендах </w:t>
      </w:r>
      <w:r w:rsidR="00DB4BDA">
        <w:rPr>
          <w:sz w:val="28"/>
          <w:szCs w:val="28"/>
        </w:rPr>
        <w:t>ОМСУ</w:t>
      </w:r>
      <w:r>
        <w:rPr>
          <w:sz w:val="28"/>
          <w:szCs w:val="28"/>
        </w:rPr>
        <w:t>, МФЦ.</w:t>
      </w:r>
    </w:p>
    <w:p w:rsidR="005C2CBB" w:rsidRDefault="005C2CBB" w:rsidP="005C2CBB">
      <w:pPr>
        <w:ind w:firstLine="567"/>
        <w:jc w:val="both"/>
        <w:rPr>
          <w:sz w:val="28"/>
          <w:szCs w:val="28"/>
        </w:rPr>
      </w:pPr>
      <w:r>
        <w:rPr>
          <w:sz w:val="28"/>
          <w:szCs w:val="28"/>
        </w:rPr>
        <w:t>Тексты информационных материалов печатаются удобным для чтения шрифтом (размер шрифта не менее №14), без исправлений, наиболее важные положения выделяются другим шрифтом (не менее №18). В случае оформления информационных материалов в виде брошюр требования к размеру шрифта могут быть снижены (не менее №10).</w:t>
      </w:r>
    </w:p>
    <w:p w:rsidR="005C2CBB" w:rsidRDefault="005C2CBB" w:rsidP="005C2CBB">
      <w:pPr>
        <w:jc w:val="both"/>
        <w:rPr>
          <w:sz w:val="28"/>
          <w:szCs w:val="28"/>
        </w:rPr>
      </w:pPr>
      <w:r>
        <w:rPr>
          <w:sz w:val="28"/>
          <w:szCs w:val="28"/>
        </w:rPr>
        <w:t>Порядок, форма и место размещения информации о предоставлении муниципальной услуги:</w:t>
      </w:r>
    </w:p>
    <w:p w:rsidR="00E15BA5" w:rsidRPr="00814FBE" w:rsidRDefault="005C2CBB" w:rsidP="00E15BA5">
      <w:pPr>
        <w:pStyle w:val="ConsPlusNormal"/>
        <w:ind w:firstLine="709"/>
        <w:jc w:val="both"/>
        <w:rPr>
          <w:rFonts w:ascii="Times New Roman" w:hAnsi="Times New Roman" w:cs="Times New Roman"/>
          <w:sz w:val="28"/>
          <w:szCs w:val="28"/>
        </w:rPr>
      </w:pPr>
      <w:r w:rsidRPr="00BB5E1A">
        <w:rPr>
          <w:rFonts w:ascii="Times New Roman" w:hAnsi="Times New Roman" w:cs="Times New Roman"/>
          <w:sz w:val="28"/>
          <w:szCs w:val="28"/>
        </w:rPr>
        <w:t>1.3.5.1.</w:t>
      </w:r>
      <w:r>
        <w:rPr>
          <w:sz w:val="28"/>
          <w:szCs w:val="28"/>
        </w:rPr>
        <w:t xml:space="preserve"> </w:t>
      </w:r>
      <w:r w:rsidR="00E15BA5" w:rsidRPr="00814FBE">
        <w:rPr>
          <w:rFonts w:ascii="Times New Roman" w:hAnsi="Times New Roman" w:cs="Times New Roman"/>
          <w:sz w:val="28"/>
          <w:szCs w:val="28"/>
        </w:rPr>
        <w:t xml:space="preserve">На информационных стендах в помещениях учреждения  размещается адрес официального сайта учреждения в информационно-телекоммуникационной сети </w:t>
      </w:r>
      <w:r w:rsidR="00E15BA5">
        <w:rPr>
          <w:rFonts w:ascii="Times New Roman" w:hAnsi="Times New Roman" w:cs="Times New Roman"/>
          <w:sz w:val="28"/>
          <w:szCs w:val="28"/>
        </w:rPr>
        <w:t>«</w:t>
      </w:r>
      <w:r w:rsidR="00E15BA5" w:rsidRPr="00814FBE">
        <w:rPr>
          <w:rFonts w:ascii="Times New Roman" w:hAnsi="Times New Roman" w:cs="Times New Roman"/>
          <w:sz w:val="28"/>
          <w:szCs w:val="28"/>
        </w:rPr>
        <w:t>Интернет</w:t>
      </w:r>
      <w:r w:rsidR="00E15BA5">
        <w:rPr>
          <w:rFonts w:ascii="Times New Roman" w:hAnsi="Times New Roman" w:cs="Times New Roman"/>
          <w:sz w:val="28"/>
          <w:szCs w:val="28"/>
        </w:rPr>
        <w:t>»</w:t>
      </w:r>
      <w:r w:rsidR="00E15BA5" w:rsidRPr="00814FBE">
        <w:rPr>
          <w:rFonts w:ascii="Times New Roman" w:hAnsi="Times New Roman" w:cs="Times New Roman"/>
          <w:sz w:val="28"/>
          <w:szCs w:val="28"/>
        </w:rPr>
        <w:t xml:space="preserve">, адрес электронной почты, справочные телефоны, информация о режиме работы, о порядке представления муниципальной услуги, о порядке подачи </w:t>
      </w:r>
      <w:r w:rsidR="00E15BA5">
        <w:rPr>
          <w:rFonts w:ascii="Times New Roman" w:hAnsi="Times New Roman" w:cs="Times New Roman"/>
          <w:sz w:val="28"/>
          <w:szCs w:val="28"/>
        </w:rPr>
        <w:t>и рассмотрения жалоб на решения</w:t>
      </w:r>
      <w:r w:rsidR="00E15BA5">
        <w:rPr>
          <w:rFonts w:ascii="Times New Roman" w:hAnsi="Times New Roman" w:cs="Times New Roman"/>
          <w:sz w:val="28"/>
          <w:szCs w:val="28"/>
        </w:rPr>
        <w:br/>
      </w:r>
      <w:r w:rsidR="00E15BA5" w:rsidRPr="00814FBE">
        <w:rPr>
          <w:rFonts w:ascii="Times New Roman" w:hAnsi="Times New Roman" w:cs="Times New Roman"/>
          <w:sz w:val="28"/>
          <w:szCs w:val="28"/>
        </w:rPr>
        <w:t>и действия (бездействие) учреждения, ее должностных лиц, сотрудников, перечень документов, предоставление которых необходимо для получения муниципальной услуги, образцы форм заявлений для обращения за получением муниципальной услуги.</w:t>
      </w:r>
    </w:p>
    <w:p w:rsidR="005C2CBB" w:rsidRDefault="005C2CBB" w:rsidP="00E15BA5">
      <w:pPr>
        <w:jc w:val="both"/>
        <w:rPr>
          <w:sz w:val="28"/>
          <w:szCs w:val="28"/>
        </w:rPr>
      </w:pPr>
      <w:r>
        <w:rPr>
          <w:sz w:val="28"/>
          <w:szCs w:val="28"/>
        </w:rPr>
        <w:lastRenderedPageBreak/>
        <w:t xml:space="preserve">1.3.5.2. На официальном сайте </w:t>
      </w:r>
      <w:r w:rsidR="00DB4BDA">
        <w:rPr>
          <w:sz w:val="28"/>
          <w:szCs w:val="28"/>
        </w:rPr>
        <w:t xml:space="preserve">ОМСУ </w:t>
      </w:r>
      <w:r>
        <w:rPr>
          <w:sz w:val="28"/>
          <w:szCs w:val="28"/>
        </w:rPr>
        <w:t>содержится следующая информация:</w:t>
      </w:r>
    </w:p>
    <w:p w:rsidR="005C2CBB" w:rsidRDefault="005C2CBB" w:rsidP="005C2CBB">
      <w:pPr>
        <w:jc w:val="both"/>
        <w:rPr>
          <w:sz w:val="28"/>
          <w:szCs w:val="28"/>
        </w:rPr>
      </w:pPr>
      <w:r>
        <w:rPr>
          <w:sz w:val="28"/>
          <w:szCs w:val="28"/>
        </w:rPr>
        <w:t>-структура Уполномоченного органа;</w:t>
      </w:r>
    </w:p>
    <w:p w:rsidR="005C2CBB" w:rsidRDefault="005C2CBB" w:rsidP="005C2CBB">
      <w:pPr>
        <w:jc w:val="both"/>
        <w:rPr>
          <w:sz w:val="28"/>
          <w:szCs w:val="28"/>
        </w:rPr>
      </w:pPr>
      <w:r>
        <w:rPr>
          <w:sz w:val="28"/>
          <w:szCs w:val="28"/>
        </w:rPr>
        <w:t>-места нахождения, график (режим) работы Уполномоченного органа, контактные номера телефонов специалистов;</w:t>
      </w:r>
    </w:p>
    <w:p w:rsidR="005C2CBB" w:rsidRDefault="005C2CBB" w:rsidP="005C2CBB">
      <w:pPr>
        <w:jc w:val="both"/>
        <w:rPr>
          <w:sz w:val="28"/>
          <w:szCs w:val="28"/>
        </w:rPr>
      </w:pPr>
      <w:r>
        <w:rPr>
          <w:sz w:val="28"/>
          <w:szCs w:val="28"/>
        </w:rPr>
        <w:t>-перечень категорий граждан, имеющих право на получение муниципальной услуги;</w:t>
      </w:r>
    </w:p>
    <w:p w:rsidR="005C2CBB" w:rsidRDefault="005C2CBB" w:rsidP="005C2CBB">
      <w:pPr>
        <w:jc w:val="both"/>
        <w:rPr>
          <w:sz w:val="28"/>
          <w:szCs w:val="28"/>
        </w:rPr>
      </w:pPr>
      <w:r>
        <w:rPr>
          <w:sz w:val="28"/>
          <w:szCs w:val="28"/>
        </w:rPr>
        <w:t>-перечень документов, необходимых для предоставления муниципальной услуги;</w:t>
      </w:r>
    </w:p>
    <w:p w:rsidR="005C2CBB" w:rsidRDefault="005C2CBB" w:rsidP="005C2CBB">
      <w:pPr>
        <w:jc w:val="both"/>
        <w:rPr>
          <w:sz w:val="28"/>
          <w:szCs w:val="28"/>
        </w:rPr>
      </w:pPr>
      <w:r>
        <w:rPr>
          <w:sz w:val="28"/>
          <w:szCs w:val="28"/>
        </w:rPr>
        <w:t>-перечень документов, необходимых для предоставления муниципальной услуги;</w:t>
      </w:r>
    </w:p>
    <w:p w:rsidR="005C2CBB" w:rsidRDefault="005C2CBB" w:rsidP="005C2CBB">
      <w:pPr>
        <w:jc w:val="both"/>
        <w:rPr>
          <w:sz w:val="28"/>
          <w:szCs w:val="28"/>
        </w:rPr>
      </w:pPr>
      <w:r>
        <w:rPr>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C2CBB" w:rsidRDefault="005C2CBB" w:rsidP="005C2CBB">
      <w:pPr>
        <w:jc w:val="both"/>
        <w:rPr>
          <w:sz w:val="28"/>
          <w:szCs w:val="28"/>
        </w:rPr>
      </w:pPr>
      <w:r>
        <w:rPr>
          <w:sz w:val="28"/>
          <w:szCs w:val="28"/>
        </w:rPr>
        <w:t>-основания для отказа в предоставлении муниципальной услуги;</w:t>
      </w:r>
    </w:p>
    <w:p w:rsidR="005C2CBB" w:rsidRDefault="005C2CBB" w:rsidP="005C2CBB">
      <w:pPr>
        <w:jc w:val="both"/>
        <w:rPr>
          <w:sz w:val="28"/>
          <w:szCs w:val="28"/>
        </w:rPr>
      </w:pPr>
      <w:r>
        <w:rPr>
          <w:sz w:val="28"/>
          <w:szCs w:val="28"/>
        </w:rPr>
        <w:t>-перечень нормативных правовых актов, регулирующих отношения, возникающие в связи с предоставлением муниципальной услуги.</w:t>
      </w:r>
    </w:p>
    <w:p w:rsidR="005C2CBB" w:rsidRDefault="005C2CBB" w:rsidP="005C2CBB">
      <w:pPr>
        <w:ind w:firstLine="567"/>
        <w:jc w:val="both"/>
        <w:rPr>
          <w:sz w:val="28"/>
          <w:szCs w:val="28"/>
        </w:rPr>
      </w:pPr>
      <w:r>
        <w:rPr>
          <w:sz w:val="28"/>
          <w:szCs w:val="28"/>
        </w:rPr>
        <w:t>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C2CBB" w:rsidRDefault="005C2CBB" w:rsidP="005C2CBB">
      <w:pPr>
        <w:jc w:val="both"/>
        <w:rPr>
          <w:sz w:val="28"/>
          <w:szCs w:val="28"/>
        </w:rPr>
      </w:pPr>
    </w:p>
    <w:p w:rsidR="005C2CBB" w:rsidRDefault="005C2CBB" w:rsidP="00E15BA5">
      <w:pPr>
        <w:jc w:val="center"/>
        <w:rPr>
          <w:b/>
          <w:sz w:val="28"/>
          <w:szCs w:val="28"/>
        </w:rPr>
      </w:pPr>
      <w:r>
        <w:rPr>
          <w:b/>
          <w:sz w:val="28"/>
          <w:szCs w:val="28"/>
        </w:rPr>
        <w:t>II. Стандарт предоставления муниципальной услуги</w:t>
      </w:r>
    </w:p>
    <w:p w:rsidR="005C2CBB" w:rsidRDefault="005C2CBB" w:rsidP="00E15BA5">
      <w:pPr>
        <w:ind w:firstLine="708"/>
        <w:jc w:val="both"/>
        <w:rPr>
          <w:sz w:val="28"/>
          <w:szCs w:val="28"/>
        </w:rPr>
      </w:pPr>
      <w:r>
        <w:rPr>
          <w:sz w:val="28"/>
          <w:szCs w:val="28"/>
        </w:rPr>
        <w:t>2.1.    Наименование муниципальной услуги</w:t>
      </w:r>
      <w:r w:rsidR="00866E39">
        <w:rPr>
          <w:sz w:val="28"/>
          <w:szCs w:val="28"/>
        </w:rPr>
        <w:t>:</w:t>
      </w:r>
    </w:p>
    <w:p w:rsidR="005C2CBB" w:rsidRDefault="005C2CBB" w:rsidP="005C2CBB">
      <w:pPr>
        <w:jc w:val="both"/>
        <w:rPr>
          <w:sz w:val="28"/>
          <w:szCs w:val="28"/>
        </w:rPr>
      </w:pPr>
      <w:r>
        <w:rPr>
          <w:sz w:val="28"/>
          <w:szCs w:val="28"/>
        </w:rPr>
        <w:t>Наимен</w:t>
      </w:r>
      <w:r w:rsidR="00866E39">
        <w:rPr>
          <w:sz w:val="28"/>
          <w:szCs w:val="28"/>
        </w:rPr>
        <w:t>ование муниципальной услуги – «</w:t>
      </w:r>
      <w:r w:rsidR="00DB4BDA">
        <w:rPr>
          <w:sz w:val="28"/>
          <w:szCs w:val="28"/>
        </w:rPr>
        <w:t>Направление</w:t>
      </w:r>
      <w:r>
        <w:rPr>
          <w:sz w:val="28"/>
          <w:szCs w:val="28"/>
        </w:rPr>
        <w:t xml:space="preserve"> уведомления о планируемом сносе объекта капитального строительства, о завершении сноса объекта капитального строительства».</w:t>
      </w:r>
    </w:p>
    <w:p w:rsidR="005C2CBB" w:rsidRPr="00EC1B55" w:rsidRDefault="005C2CBB" w:rsidP="00E15BA5">
      <w:pPr>
        <w:ind w:firstLine="708"/>
        <w:jc w:val="both"/>
        <w:rPr>
          <w:sz w:val="28"/>
          <w:szCs w:val="28"/>
        </w:rPr>
      </w:pPr>
      <w:r w:rsidRPr="00EC1B55">
        <w:rPr>
          <w:sz w:val="28"/>
          <w:szCs w:val="28"/>
        </w:rPr>
        <w:t>2.2. Наименование органа местного самоуправления, предоставляющего муниципальную услугу</w:t>
      </w:r>
    </w:p>
    <w:p w:rsidR="00866E39" w:rsidRDefault="005C2CBB" w:rsidP="00E15BA5">
      <w:pPr>
        <w:ind w:firstLine="708"/>
        <w:jc w:val="both"/>
        <w:rPr>
          <w:sz w:val="28"/>
          <w:szCs w:val="28"/>
        </w:rPr>
      </w:pPr>
      <w:r w:rsidRPr="00EC1B55">
        <w:rPr>
          <w:sz w:val="28"/>
          <w:szCs w:val="28"/>
        </w:rPr>
        <w:t xml:space="preserve">2.2.1. Муниципальная услуга предоставляется </w:t>
      </w:r>
      <w:r w:rsidR="00866E39">
        <w:rPr>
          <w:sz w:val="28"/>
          <w:szCs w:val="28"/>
        </w:rPr>
        <w:t xml:space="preserve">Администрацией Киржачского района Владимирской области в лице муниципального казенного учреждения «Управление жилищно-коммунального хозяйства, архитектуры и строительства Киржачского района» </w:t>
      </w:r>
      <w:r w:rsidR="00866E39" w:rsidRPr="00E542DE">
        <w:rPr>
          <w:sz w:val="28"/>
          <w:szCs w:val="28"/>
        </w:rPr>
        <w:t>(МКУ «УЖКХАИСКР»).</w:t>
      </w:r>
      <w:r w:rsidR="00866E39">
        <w:rPr>
          <w:sz w:val="28"/>
          <w:szCs w:val="28"/>
        </w:rPr>
        <w:t xml:space="preserve"> </w:t>
      </w:r>
      <w:r>
        <w:rPr>
          <w:sz w:val="28"/>
          <w:szCs w:val="28"/>
        </w:rPr>
        <w:t>Документы, необходимые для предоставления муниципальной  услуги, могут быть поданы через МФЦ.</w:t>
      </w:r>
    </w:p>
    <w:p w:rsidR="005C2CBB" w:rsidRDefault="005C2CBB" w:rsidP="00E15BA5">
      <w:pPr>
        <w:ind w:firstLine="708"/>
        <w:jc w:val="both"/>
        <w:rPr>
          <w:sz w:val="28"/>
          <w:szCs w:val="28"/>
        </w:rPr>
      </w:pPr>
      <w:r>
        <w:rPr>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5F3B36" w:rsidRDefault="005F3B36" w:rsidP="005C2CBB">
      <w:pPr>
        <w:jc w:val="both"/>
        <w:rPr>
          <w:sz w:val="28"/>
          <w:szCs w:val="28"/>
        </w:rPr>
      </w:pPr>
    </w:p>
    <w:p w:rsidR="005C2CBB" w:rsidRDefault="005C2CBB" w:rsidP="00E15BA5">
      <w:pPr>
        <w:ind w:firstLine="708"/>
        <w:jc w:val="both"/>
        <w:rPr>
          <w:sz w:val="28"/>
          <w:szCs w:val="28"/>
        </w:rPr>
      </w:pPr>
      <w:r>
        <w:rPr>
          <w:sz w:val="28"/>
          <w:szCs w:val="28"/>
        </w:rPr>
        <w:t>2.3.      Результат предоставления муниципальной услуги</w:t>
      </w:r>
      <w:r w:rsidR="00866E39">
        <w:rPr>
          <w:sz w:val="28"/>
          <w:szCs w:val="28"/>
        </w:rPr>
        <w:t>.</w:t>
      </w:r>
    </w:p>
    <w:p w:rsidR="005C2CBB" w:rsidRDefault="005C2CBB" w:rsidP="005C2CBB">
      <w:pPr>
        <w:jc w:val="both"/>
        <w:rPr>
          <w:sz w:val="28"/>
          <w:szCs w:val="28"/>
        </w:rPr>
      </w:pPr>
      <w:r>
        <w:rPr>
          <w:sz w:val="28"/>
          <w:szCs w:val="28"/>
        </w:rPr>
        <w:t>Результатами предоставления муниципальной услуги являются:</w:t>
      </w:r>
    </w:p>
    <w:p w:rsidR="005C2CBB" w:rsidRDefault="005C2CBB" w:rsidP="005C2CBB">
      <w:pPr>
        <w:jc w:val="both"/>
        <w:rPr>
          <w:sz w:val="28"/>
          <w:szCs w:val="28"/>
        </w:rPr>
      </w:pPr>
      <w:r>
        <w:rPr>
          <w:sz w:val="28"/>
          <w:szCs w:val="28"/>
        </w:rPr>
        <w:t>-размещение уведомления о планируемом сносе объекта капитального строительства и прилагаемых к нему документов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w:t>
      </w:r>
    </w:p>
    <w:p w:rsidR="005C2CBB" w:rsidRDefault="005C2CBB" w:rsidP="005C2CBB">
      <w:pPr>
        <w:jc w:val="both"/>
        <w:rPr>
          <w:sz w:val="28"/>
          <w:szCs w:val="28"/>
        </w:rPr>
      </w:pPr>
      <w:r>
        <w:rPr>
          <w:sz w:val="28"/>
          <w:szCs w:val="28"/>
        </w:rPr>
        <w:t xml:space="preserve">-размещение уведомления о завершении сноса объекта капитального строительства в информационной системе обеспечения градостроительной </w:t>
      </w:r>
      <w:r>
        <w:rPr>
          <w:sz w:val="28"/>
          <w:szCs w:val="28"/>
        </w:rPr>
        <w:lastRenderedPageBreak/>
        <w:t xml:space="preserve">деятельности и уведомление  о таком размещении органа регионального государственного строительного надзора </w:t>
      </w:r>
    </w:p>
    <w:p w:rsidR="005C2CBB" w:rsidRDefault="005C2CBB" w:rsidP="00E15BA5">
      <w:pPr>
        <w:ind w:firstLine="708"/>
        <w:jc w:val="both"/>
        <w:rPr>
          <w:sz w:val="28"/>
          <w:szCs w:val="28"/>
        </w:rPr>
      </w:pPr>
      <w:r>
        <w:rPr>
          <w:sz w:val="28"/>
          <w:szCs w:val="28"/>
        </w:rPr>
        <w:t>2.4. Срок предоставления муниципальной услуги</w:t>
      </w:r>
      <w:r w:rsidR="00866E39">
        <w:rPr>
          <w:sz w:val="28"/>
          <w:szCs w:val="28"/>
        </w:rPr>
        <w:t>:</w:t>
      </w:r>
    </w:p>
    <w:p w:rsidR="005C2CBB" w:rsidRDefault="005C2CBB" w:rsidP="00E15BA5">
      <w:pPr>
        <w:ind w:firstLine="708"/>
        <w:jc w:val="both"/>
        <w:rPr>
          <w:sz w:val="28"/>
          <w:szCs w:val="28"/>
        </w:rPr>
      </w:pPr>
      <w:r>
        <w:rPr>
          <w:sz w:val="28"/>
          <w:szCs w:val="28"/>
        </w:rPr>
        <w:t>2.4.1. Процедура предоставления муниципальной услуги не превышает 7 (семи) рабочих дней со дня подачи заявителем уведомления и перечня документов.</w:t>
      </w:r>
    </w:p>
    <w:p w:rsidR="005C2CBB" w:rsidRDefault="005C2CBB" w:rsidP="00E15BA5">
      <w:pPr>
        <w:ind w:firstLine="708"/>
        <w:jc w:val="both"/>
        <w:rPr>
          <w:sz w:val="28"/>
          <w:szCs w:val="28"/>
        </w:rPr>
      </w:pPr>
      <w:r>
        <w:rPr>
          <w:sz w:val="28"/>
          <w:szCs w:val="28"/>
        </w:rPr>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rsidR="005C2CBB" w:rsidRDefault="005C2CBB" w:rsidP="00E15BA5">
      <w:pPr>
        <w:ind w:firstLine="708"/>
        <w:jc w:val="both"/>
        <w:rPr>
          <w:sz w:val="28"/>
          <w:szCs w:val="28"/>
        </w:rPr>
      </w:pPr>
      <w:r>
        <w:rPr>
          <w:sz w:val="28"/>
          <w:szCs w:val="28"/>
        </w:rPr>
        <w:t>2.5. Перечень нормативных правовых актов, регулирующих отношения, возникающие в связи с предоставлением муниципальной услуги</w:t>
      </w:r>
      <w:r w:rsidR="00F2116B">
        <w:rPr>
          <w:sz w:val="28"/>
          <w:szCs w:val="28"/>
        </w:rPr>
        <w:t>:</w:t>
      </w:r>
    </w:p>
    <w:p w:rsidR="005C2CBB" w:rsidRDefault="005C2CBB" w:rsidP="005C2CBB">
      <w:pPr>
        <w:jc w:val="both"/>
        <w:rPr>
          <w:sz w:val="28"/>
          <w:szCs w:val="28"/>
        </w:rPr>
      </w:pPr>
      <w:r>
        <w:rPr>
          <w:sz w:val="28"/>
          <w:szCs w:val="28"/>
        </w:rPr>
        <w:t>-Конституцией Российской Федерации («Российская газета», № 237, 25.12.1993);</w:t>
      </w:r>
    </w:p>
    <w:p w:rsidR="005C2CBB" w:rsidRDefault="005C2CBB" w:rsidP="005C2CBB">
      <w:pPr>
        <w:jc w:val="both"/>
        <w:rPr>
          <w:sz w:val="28"/>
          <w:szCs w:val="28"/>
        </w:rPr>
      </w:pPr>
      <w:r>
        <w:rPr>
          <w:sz w:val="28"/>
          <w:szCs w:val="28"/>
        </w:rPr>
        <w:t>-Градостроительным кодексом Российской Федерации («Российская газета», 30.12.2004, № 290, Собрание законодательства Российской Федерации, 03.01.2005 № 1, ст.16, «Парламентская газета», 14.01.2005, №№ 5-6);</w:t>
      </w:r>
    </w:p>
    <w:p w:rsidR="005C2CBB" w:rsidRDefault="005C2CBB" w:rsidP="005C2CBB">
      <w:pPr>
        <w:jc w:val="both"/>
        <w:rPr>
          <w:sz w:val="28"/>
          <w:szCs w:val="28"/>
        </w:rPr>
      </w:pPr>
      <w:r>
        <w:rPr>
          <w:sz w:val="28"/>
          <w:szCs w:val="28"/>
        </w:rPr>
        <w:t>-Федеральным законом от 29 декабря 2004 года № 191-ФЗ «О введении в действие Градостроительного кодекса Российской Федерации» («Российская газета», 30.12.2004, № 290, Собрание законодательства Российской Федерации, 03.01.2005, № 1 (часть 1), «Парламентская газета», 14.01.2005, №№ 5-6);</w:t>
      </w:r>
    </w:p>
    <w:p w:rsidR="005C2CBB" w:rsidRDefault="005C2CBB" w:rsidP="005C2CBB">
      <w:pPr>
        <w:jc w:val="both"/>
        <w:rPr>
          <w:sz w:val="28"/>
          <w:szCs w:val="28"/>
        </w:rPr>
      </w:pPr>
      <w:r>
        <w:rPr>
          <w:sz w:val="28"/>
          <w:szCs w:val="28"/>
        </w:rPr>
        <w:t>-Федеральным законом от 27 июля 2006 года № 152-ФЗ «О персональных данных» (Собрание законодательства Российской Федерации, 2006, № 31 (1 часть), ст.3451);</w:t>
      </w:r>
    </w:p>
    <w:p w:rsidR="005C2CBB" w:rsidRDefault="005C2CBB" w:rsidP="005C2CBB">
      <w:pPr>
        <w:jc w:val="both"/>
        <w:rPr>
          <w:sz w:val="28"/>
          <w:szCs w:val="28"/>
        </w:rPr>
      </w:pPr>
      <w:r>
        <w:rPr>
          <w:sz w:val="28"/>
          <w:szCs w:val="28"/>
        </w:rPr>
        <w:t>-Федеральным законом от 27 июля 2010 года № 210-ФЗ «Об организации предоставления государственных и муниципальных услуг»;</w:t>
      </w:r>
    </w:p>
    <w:p w:rsidR="00866E39" w:rsidRPr="009A30AA" w:rsidRDefault="00866E39" w:rsidP="00866E39">
      <w:pPr>
        <w:widowControl w:val="0"/>
        <w:autoSpaceDE w:val="0"/>
        <w:autoSpaceDN w:val="0"/>
        <w:adjustRightInd w:val="0"/>
        <w:ind w:firstLine="540"/>
        <w:jc w:val="both"/>
        <w:rPr>
          <w:sz w:val="28"/>
          <w:szCs w:val="28"/>
        </w:rPr>
      </w:pPr>
      <w:r w:rsidRPr="00AA136E">
        <w:rPr>
          <w:sz w:val="28"/>
          <w:szCs w:val="28"/>
        </w:rPr>
        <w:t xml:space="preserve">- </w:t>
      </w:r>
      <w:r w:rsidRPr="009A30AA">
        <w:rPr>
          <w:sz w:val="28"/>
          <w:szCs w:val="28"/>
        </w:rPr>
        <w:t>Уставом  Киржачск</w:t>
      </w:r>
      <w:r>
        <w:rPr>
          <w:sz w:val="28"/>
          <w:szCs w:val="28"/>
        </w:rPr>
        <w:t>ого</w:t>
      </w:r>
      <w:r w:rsidRPr="009A30AA">
        <w:rPr>
          <w:sz w:val="28"/>
          <w:szCs w:val="28"/>
        </w:rPr>
        <w:t xml:space="preserve"> район</w:t>
      </w:r>
      <w:r>
        <w:rPr>
          <w:sz w:val="28"/>
          <w:szCs w:val="28"/>
        </w:rPr>
        <w:t>а, утвержденным решением Киржачского районного Совета народных депутатов от 02.08.2005 № 55/695</w:t>
      </w:r>
      <w:r w:rsidRPr="009A30AA">
        <w:rPr>
          <w:sz w:val="28"/>
          <w:szCs w:val="28"/>
        </w:rPr>
        <w:t>;</w:t>
      </w:r>
    </w:p>
    <w:p w:rsidR="00866E39" w:rsidRPr="009A30AA" w:rsidRDefault="00866E39" w:rsidP="00866E39">
      <w:pPr>
        <w:widowControl w:val="0"/>
        <w:autoSpaceDE w:val="0"/>
        <w:autoSpaceDN w:val="0"/>
        <w:adjustRightInd w:val="0"/>
        <w:ind w:firstLine="540"/>
        <w:jc w:val="both"/>
        <w:rPr>
          <w:sz w:val="28"/>
          <w:szCs w:val="28"/>
        </w:rPr>
      </w:pPr>
      <w:r w:rsidRPr="009A30AA">
        <w:rPr>
          <w:sz w:val="28"/>
          <w:szCs w:val="28"/>
        </w:rPr>
        <w:t>- Правилами землепользования и застройки муниципальных образований сельских поселений на территории Киржачского района Владимирской области, утвержденных уполномоченными органами данных муниципальных образований;</w:t>
      </w:r>
    </w:p>
    <w:p w:rsidR="00866E39" w:rsidRDefault="00866E39" w:rsidP="00866E39">
      <w:pPr>
        <w:widowControl w:val="0"/>
        <w:autoSpaceDE w:val="0"/>
        <w:autoSpaceDN w:val="0"/>
        <w:adjustRightInd w:val="0"/>
        <w:ind w:firstLine="540"/>
        <w:jc w:val="both"/>
        <w:rPr>
          <w:sz w:val="28"/>
          <w:szCs w:val="28"/>
        </w:rPr>
      </w:pPr>
      <w:r w:rsidRPr="009A30AA">
        <w:rPr>
          <w:sz w:val="28"/>
          <w:szCs w:val="28"/>
        </w:rPr>
        <w:t xml:space="preserve">- </w:t>
      </w:r>
      <w:r w:rsidRPr="00300C2C">
        <w:rPr>
          <w:sz w:val="28"/>
          <w:szCs w:val="28"/>
        </w:rPr>
        <w:t>Устав муниципального казенного учреждения «Управление жилищно-коммунального хозяйства, архитектуры и строительства Киржачского района», утвержденного постановлением администрации от 17.03.2016 №206.</w:t>
      </w:r>
    </w:p>
    <w:p w:rsidR="005C2CBB" w:rsidRPr="009923BE" w:rsidRDefault="005C2CBB" w:rsidP="00E15BA5">
      <w:pPr>
        <w:ind w:firstLine="540"/>
        <w:jc w:val="both"/>
        <w:rPr>
          <w:sz w:val="28"/>
          <w:szCs w:val="28"/>
        </w:rPr>
      </w:pPr>
      <w:r w:rsidRPr="009923BE">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5C2CBB" w:rsidRDefault="005C2CBB" w:rsidP="00E15BA5">
      <w:pPr>
        <w:ind w:firstLine="540"/>
        <w:jc w:val="both"/>
        <w:rPr>
          <w:sz w:val="28"/>
          <w:szCs w:val="28"/>
        </w:rPr>
      </w:pPr>
      <w:r>
        <w:rPr>
          <w:sz w:val="28"/>
          <w:szCs w:val="28"/>
        </w:rPr>
        <w:t>2.6.1. К уведомлению о планируемом сносе прилагаются:</w:t>
      </w:r>
    </w:p>
    <w:p w:rsidR="005C2CBB" w:rsidRDefault="005C2CBB" w:rsidP="005C2CBB">
      <w:pPr>
        <w:jc w:val="both"/>
        <w:rPr>
          <w:sz w:val="28"/>
          <w:szCs w:val="28"/>
        </w:rPr>
      </w:pPr>
      <w:r>
        <w:rPr>
          <w:sz w:val="28"/>
          <w:szCs w:val="28"/>
        </w:rPr>
        <w:t>1) результаты и материалы обследования объекта капитального строительства;</w:t>
      </w:r>
    </w:p>
    <w:p w:rsidR="005C2CBB" w:rsidRDefault="005C2CBB" w:rsidP="005C2CBB">
      <w:pPr>
        <w:jc w:val="both"/>
        <w:rPr>
          <w:sz w:val="28"/>
          <w:szCs w:val="28"/>
        </w:rPr>
      </w:pPr>
      <w:r>
        <w:rPr>
          <w:sz w:val="28"/>
          <w:szCs w:val="28"/>
        </w:rPr>
        <w:t>2) проект организации работ по сносу объекта капитального строительства. При осуществлении сноса гаража на земельном участке, предоставленном физическому лицу для целей, не связанных с осуществлением предпринимательской деятельности, жилых домов, садовых домов, хозяйственных построек, объектов, не являющихся объектами капитального строительства, строений и сооружений вспомогательного использования предоставление вышеуказанного документа не требуется;</w:t>
      </w:r>
    </w:p>
    <w:p w:rsidR="005C2CBB" w:rsidRDefault="005C2CBB" w:rsidP="005C2CBB">
      <w:pPr>
        <w:jc w:val="both"/>
        <w:rPr>
          <w:sz w:val="28"/>
          <w:szCs w:val="28"/>
        </w:rPr>
      </w:pPr>
      <w:r>
        <w:rPr>
          <w:sz w:val="28"/>
          <w:szCs w:val="28"/>
        </w:rPr>
        <w:t xml:space="preserve">3) правоустанавливающие документы на земельный участок, объект капитального строительства (предоставляются Заявителем самостоятельно, если указанные </w:t>
      </w:r>
      <w:r>
        <w:rPr>
          <w:sz w:val="28"/>
          <w:szCs w:val="28"/>
        </w:rPr>
        <w:lastRenderedPageBreak/>
        <w:t>документы (их копии или сведения, содержащиеся в них) отсутствуют в Едином государственном реестре недвижимости);</w:t>
      </w:r>
    </w:p>
    <w:p w:rsidR="005C2CBB" w:rsidRDefault="005C2CBB" w:rsidP="005C2CBB">
      <w:pPr>
        <w:jc w:val="both"/>
        <w:rPr>
          <w:sz w:val="28"/>
          <w:szCs w:val="28"/>
        </w:rPr>
      </w:pPr>
      <w:r>
        <w:rPr>
          <w:sz w:val="28"/>
          <w:szCs w:val="28"/>
        </w:rPr>
        <w:t>4)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w:t>
      </w:r>
    </w:p>
    <w:p w:rsidR="005C2CBB" w:rsidRDefault="005C2CBB" w:rsidP="00D7789C">
      <w:pPr>
        <w:ind w:firstLine="708"/>
        <w:jc w:val="both"/>
        <w:rPr>
          <w:sz w:val="28"/>
          <w:szCs w:val="28"/>
        </w:rPr>
      </w:pPr>
      <w:r>
        <w:rPr>
          <w:sz w:val="28"/>
          <w:szCs w:val="28"/>
        </w:rPr>
        <w:t xml:space="preserve">2.6.2. В целях  планируемого сноса объекта индивидуального жилищного строительства или садового дома, завершении сноса объекта капитального строительства  заявитель (застройщик) подает на бумажном носителе посредством личного обращения в </w:t>
      </w:r>
      <w:r w:rsidR="009F010D">
        <w:rPr>
          <w:sz w:val="28"/>
          <w:szCs w:val="28"/>
        </w:rPr>
        <w:t>ОМСУ</w:t>
      </w:r>
      <w:r>
        <w:rPr>
          <w:sz w:val="28"/>
          <w:szCs w:val="28"/>
        </w:rPr>
        <w:t xml:space="preserve">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r w:rsidRPr="004630C6">
        <w:rPr>
          <w:b/>
          <w:sz w:val="28"/>
          <w:szCs w:val="28"/>
        </w:rPr>
        <w:t>уведомление</w:t>
      </w:r>
      <w:r>
        <w:rPr>
          <w:sz w:val="28"/>
          <w:szCs w:val="28"/>
        </w:rPr>
        <w:t xml:space="preserve"> планируемом сносе объекта индивидуального жилищного строительстваили садового дома, завершении сноса объе</w:t>
      </w:r>
      <w:r w:rsidR="009923BE">
        <w:rPr>
          <w:sz w:val="28"/>
          <w:szCs w:val="28"/>
        </w:rPr>
        <w:t>к</w:t>
      </w:r>
      <w:r>
        <w:rPr>
          <w:sz w:val="28"/>
          <w:szCs w:val="28"/>
        </w:rPr>
        <w:t>та капитального строительства (далее также - уведомление о планируемом сносе, уведомление о завершении сноса капитального строительства</w:t>
      </w:r>
      <w:r w:rsidR="00FE782C">
        <w:rPr>
          <w:sz w:val="28"/>
          <w:szCs w:val="28"/>
        </w:rPr>
        <w:t xml:space="preserve">, </w:t>
      </w:r>
      <w:r w:rsidR="00FE782C" w:rsidRPr="004630C6">
        <w:rPr>
          <w:b/>
          <w:sz w:val="28"/>
          <w:szCs w:val="28"/>
        </w:rPr>
        <w:t>Приложение</w:t>
      </w:r>
      <w:r w:rsidR="00FE782C">
        <w:rPr>
          <w:sz w:val="28"/>
          <w:szCs w:val="28"/>
        </w:rPr>
        <w:t xml:space="preserve"> </w:t>
      </w:r>
      <w:r w:rsidR="004630C6" w:rsidRPr="004630C6">
        <w:rPr>
          <w:b/>
          <w:sz w:val="28"/>
          <w:szCs w:val="28"/>
        </w:rPr>
        <w:t>1</w:t>
      </w:r>
      <w:r w:rsidR="004630C6">
        <w:rPr>
          <w:b/>
          <w:sz w:val="28"/>
          <w:szCs w:val="28"/>
        </w:rPr>
        <w:t xml:space="preserve"> и 2</w:t>
      </w:r>
      <w:r w:rsidR="00FE782C" w:rsidRPr="004630C6">
        <w:rPr>
          <w:b/>
          <w:sz w:val="28"/>
          <w:szCs w:val="28"/>
        </w:rPr>
        <w:t xml:space="preserve"> к регламенту</w:t>
      </w:r>
      <w:r>
        <w:rPr>
          <w:sz w:val="28"/>
          <w:szCs w:val="28"/>
        </w:rPr>
        <w:t>)</w:t>
      </w:r>
      <w:r w:rsidR="00FE782C">
        <w:rPr>
          <w:sz w:val="28"/>
          <w:szCs w:val="28"/>
        </w:rPr>
        <w:t xml:space="preserve"> </w:t>
      </w:r>
      <w:r>
        <w:rPr>
          <w:sz w:val="28"/>
          <w:szCs w:val="28"/>
        </w:rPr>
        <w:t>содержащее следующие сведения:</w:t>
      </w:r>
    </w:p>
    <w:p w:rsidR="005C2CBB" w:rsidRDefault="005C2CBB" w:rsidP="005C2CBB">
      <w:pPr>
        <w:jc w:val="both"/>
        <w:rPr>
          <w:sz w:val="28"/>
          <w:szCs w:val="28"/>
        </w:rPr>
      </w:pPr>
      <w:r>
        <w:rPr>
          <w:sz w:val="28"/>
          <w:szCs w:val="28"/>
        </w:rPr>
        <w:t>1) фамилия, имя, отчество (при наличии), место жительства Заявителя, реквизиты документа, удостоверяющего личность (для физического лица);</w:t>
      </w:r>
    </w:p>
    <w:p w:rsidR="005C2CBB" w:rsidRDefault="005C2CBB" w:rsidP="005C2CBB">
      <w:pPr>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C2CBB" w:rsidRDefault="005C2CBB" w:rsidP="005C2CBB">
      <w:pPr>
        <w:jc w:val="both"/>
        <w:rPr>
          <w:sz w:val="28"/>
          <w:szCs w:val="28"/>
        </w:rPr>
      </w:pPr>
      <w:r>
        <w:rPr>
          <w:sz w:val="28"/>
          <w:szCs w:val="28"/>
        </w:rPr>
        <w:t>3) кадастровый номер земельного участка (при наличии), адрес или описание местоположения земельного участка;</w:t>
      </w:r>
    </w:p>
    <w:p w:rsidR="005C2CBB" w:rsidRDefault="005C2CBB" w:rsidP="005C2CBB">
      <w:pPr>
        <w:jc w:val="both"/>
        <w:rPr>
          <w:sz w:val="28"/>
          <w:szCs w:val="28"/>
        </w:rPr>
      </w:pPr>
      <w:r>
        <w:rPr>
          <w:sz w:val="28"/>
          <w:szCs w:val="28"/>
        </w:rPr>
        <w:t>4) сведения о праве Заявителя на земельный участок, а также сведения о наличии прав иных лиц на земельный участок (при наличии таких лиц);</w:t>
      </w:r>
    </w:p>
    <w:p w:rsidR="005C2CBB" w:rsidRDefault="005C2CBB" w:rsidP="005C2CBB">
      <w:pPr>
        <w:jc w:val="both"/>
        <w:rPr>
          <w:sz w:val="28"/>
          <w:szCs w:val="28"/>
        </w:rPr>
      </w:pPr>
      <w:r>
        <w:rPr>
          <w:sz w:val="28"/>
          <w:szCs w:val="28"/>
        </w:rPr>
        <w:t>5) сведения о праве Заявителя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5C2CBB" w:rsidRDefault="005C2CBB" w:rsidP="005C2CBB">
      <w:pPr>
        <w:jc w:val="both"/>
        <w:rPr>
          <w:sz w:val="28"/>
          <w:szCs w:val="28"/>
        </w:rPr>
      </w:pPr>
      <w:r>
        <w:rPr>
          <w:sz w:val="28"/>
          <w:szCs w:val="28"/>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5C2CBB" w:rsidRDefault="005C2CBB" w:rsidP="005C2CBB">
      <w:pPr>
        <w:jc w:val="both"/>
        <w:rPr>
          <w:sz w:val="28"/>
          <w:szCs w:val="28"/>
        </w:rPr>
      </w:pPr>
      <w:r>
        <w:rPr>
          <w:sz w:val="28"/>
          <w:szCs w:val="28"/>
        </w:rPr>
        <w:t>7) почтовый адрес и (или) адрес электронной почты для связи с Заявителем.</w:t>
      </w:r>
    </w:p>
    <w:p w:rsidR="005C2CBB" w:rsidRDefault="005C2CBB" w:rsidP="00D7789C">
      <w:pPr>
        <w:ind w:firstLine="708"/>
        <w:jc w:val="both"/>
        <w:rPr>
          <w:sz w:val="28"/>
          <w:szCs w:val="28"/>
        </w:rPr>
      </w:pPr>
      <w:r>
        <w:rPr>
          <w:sz w:val="28"/>
          <w:szCs w:val="28"/>
        </w:rPr>
        <w:t>2.6.</w:t>
      </w:r>
      <w:r w:rsidR="009923BE">
        <w:rPr>
          <w:sz w:val="28"/>
          <w:szCs w:val="28"/>
        </w:rPr>
        <w:t>3</w:t>
      </w:r>
      <w:r>
        <w:rPr>
          <w:sz w:val="28"/>
          <w:szCs w:val="28"/>
        </w:rPr>
        <w:t>. К уведомлению о завершении сноса прилагаются:</w:t>
      </w:r>
    </w:p>
    <w:p w:rsidR="005C2CBB" w:rsidRDefault="005C2CBB" w:rsidP="005C2CBB">
      <w:pPr>
        <w:jc w:val="both"/>
        <w:rPr>
          <w:sz w:val="28"/>
          <w:szCs w:val="28"/>
        </w:rPr>
      </w:pPr>
      <w:r>
        <w:rPr>
          <w:sz w:val="28"/>
          <w:szCs w:val="28"/>
        </w:rPr>
        <w:t>1) 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5C2CBB" w:rsidRDefault="005C2CBB" w:rsidP="005C2CBB">
      <w:pPr>
        <w:jc w:val="both"/>
        <w:rPr>
          <w:sz w:val="28"/>
          <w:szCs w:val="28"/>
        </w:rPr>
      </w:pPr>
      <w:r>
        <w:rPr>
          <w:sz w:val="28"/>
          <w:szCs w:val="28"/>
        </w:rPr>
        <w:lastRenderedPageBreak/>
        <w:t>2)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w:t>
      </w:r>
    </w:p>
    <w:p w:rsidR="005C2CBB" w:rsidRDefault="005C2CBB" w:rsidP="00D7789C">
      <w:pPr>
        <w:ind w:firstLine="708"/>
        <w:jc w:val="both"/>
        <w:rPr>
          <w:sz w:val="28"/>
          <w:szCs w:val="28"/>
        </w:rPr>
      </w:pPr>
      <w:r>
        <w:rPr>
          <w:sz w:val="28"/>
          <w:szCs w:val="28"/>
        </w:rPr>
        <w:t>2.6.</w:t>
      </w:r>
      <w:r w:rsidR="003E5BCC">
        <w:rPr>
          <w:sz w:val="28"/>
          <w:szCs w:val="28"/>
        </w:rPr>
        <w:t>4</w:t>
      </w:r>
      <w:r>
        <w:rPr>
          <w:sz w:val="28"/>
          <w:szCs w:val="28"/>
        </w:rPr>
        <w:t>. По своему желанию заявитель может представить иные документы, которые, по его мнению, имеют значение при предоставлении муниципальной услуги.</w:t>
      </w:r>
    </w:p>
    <w:p w:rsidR="005C2CBB" w:rsidRDefault="005C2CBB" w:rsidP="00D7789C">
      <w:pPr>
        <w:ind w:firstLine="708"/>
        <w:jc w:val="both"/>
        <w:rPr>
          <w:sz w:val="28"/>
          <w:szCs w:val="28"/>
        </w:rPr>
      </w:pPr>
      <w:r>
        <w:rPr>
          <w:sz w:val="28"/>
          <w:szCs w:val="28"/>
        </w:rPr>
        <w:t>2.6.</w:t>
      </w:r>
      <w:r w:rsidR="003E5BCC">
        <w:rPr>
          <w:sz w:val="28"/>
          <w:szCs w:val="28"/>
        </w:rPr>
        <w:t>5</w:t>
      </w:r>
      <w:r>
        <w:rPr>
          <w:sz w:val="28"/>
          <w:szCs w:val="28"/>
        </w:rPr>
        <w:t>.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5C2CBB" w:rsidRDefault="005C2CBB" w:rsidP="00D7789C">
      <w:pPr>
        <w:ind w:firstLine="708"/>
        <w:jc w:val="both"/>
        <w:rPr>
          <w:sz w:val="28"/>
          <w:szCs w:val="28"/>
        </w:rPr>
      </w:pPr>
      <w:r>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5C2CBB" w:rsidRDefault="005C2CBB" w:rsidP="00D7789C">
      <w:pPr>
        <w:ind w:firstLine="708"/>
        <w:jc w:val="both"/>
        <w:rPr>
          <w:sz w:val="28"/>
          <w:szCs w:val="28"/>
        </w:rPr>
      </w:pPr>
      <w:r>
        <w:rPr>
          <w:sz w:val="28"/>
          <w:szCs w:val="28"/>
        </w:rPr>
        <w:t>2.7.1. Документы, которые заявитель представляет самостоятельно:</w:t>
      </w:r>
    </w:p>
    <w:p w:rsidR="005C2CBB" w:rsidRDefault="005C2CBB" w:rsidP="005C2CBB">
      <w:pPr>
        <w:jc w:val="both"/>
        <w:rPr>
          <w:sz w:val="28"/>
          <w:szCs w:val="28"/>
        </w:rPr>
      </w:pPr>
      <w:r>
        <w:rPr>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C2CBB" w:rsidRDefault="005C2CBB" w:rsidP="005C2CBB">
      <w:pPr>
        <w:jc w:val="both"/>
        <w:rPr>
          <w:sz w:val="28"/>
          <w:szCs w:val="28"/>
        </w:rPr>
      </w:pPr>
      <w:r>
        <w:rPr>
          <w:sz w:val="28"/>
          <w:szCs w:val="28"/>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5C2CBB" w:rsidRDefault="005C2CBB" w:rsidP="005C2CBB">
      <w:pPr>
        <w:jc w:val="both"/>
        <w:rPr>
          <w:sz w:val="28"/>
          <w:szCs w:val="28"/>
        </w:rPr>
      </w:pPr>
      <w:r>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C2CBB" w:rsidRDefault="005C2CBB" w:rsidP="005C2CBB">
      <w:pPr>
        <w:jc w:val="both"/>
        <w:rPr>
          <w:sz w:val="28"/>
          <w:szCs w:val="28"/>
        </w:rPr>
      </w:pPr>
      <w:r>
        <w:rPr>
          <w:sz w:val="28"/>
          <w:szCs w:val="28"/>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w:t>
      </w:r>
    </w:p>
    <w:p w:rsidR="005C2CBB" w:rsidRDefault="005C2CBB" w:rsidP="00D7789C">
      <w:pPr>
        <w:ind w:firstLine="567"/>
        <w:jc w:val="both"/>
        <w:rPr>
          <w:sz w:val="28"/>
          <w:szCs w:val="28"/>
        </w:rPr>
      </w:pPr>
      <w:r>
        <w:rPr>
          <w:sz w:val="28"/>
          <w:szCs w:val="28"/>
        </w:rPr>
        <w:t xml:space="preserve">2.7.2.  Документы (их копии или сведения, содержащиеся в них), указанные в подпункте 1 пункта 2.7.1.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документы (их копии или сведения, содержащиеся в них), предоставляются </w:t>
      </w:r>
      <w:r>
        <w:rPr>
          <w:sz w:val="28"/>
          <w:szCs w:val="28"/>
        </w:rPr>
        <w:lastRenderedPageBreak/>
        <w:t>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C2CBB" w:rsidRDefault="005C2CBB" w:rsidP="005C2CBB">
      <w:pPr>
        <w:ind w:firstLine="567"/>
        <w:jc w:val="both"/>
        <w:rPr>
          <w:sz w:val="28"/>
          <w:szCs w:val="28"/>
        </w:rPr>
      </w:pPr>
      <w:r>
        <w:rPr>
          <w:sz w:val="28"/>
          <w:szCs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C2CBB" w:rsidRDefault="005C2CBB" w:rsidP="00D7789C">
      <w:pPr>
        <w:ind w:firstLine="567"/>
        <w:jc w:val="both"/>
        <w:rPr>
          <w:sz w:val="28"/>
          <w:szCs w:val="28"/>
        </w:rPr>
      </w:pPr>
      <w:r>
        <w:rPr>
          <w:sz w:val="28"/>
          <w:szCs w:val="28"/>
        </w:rPr>
        <w:t>2.7.3. Непредставление заявителем указанных в пункте 2.7.1. настоящего Административного регламента документов не является основанием для отказа заявителю в предоставлении муниципальной услуги.</w:t>
      </w:r>
    </w:p>
    <w:p w:rsidR="005C2CBB" w:rsidRDefault="005C2CBB" w:rsidP="00D7789C">
      <w:pPr>
        <w:ind w:firstLine="567"/>
        <w:jc w:val="both"/>
        <w:rPr>
          <w:sz w:val="28"/>
          <w:szCs w:val="28"/>
        </w:rPr>
      </w:pPr>
      <w:r>
        <w:rPr>
          <w:sz w:val="28"/>
          <w:szCs w:val="28"/>
        </w:rPr>
        <w:t xml:space="preserve">2.7.4 </w:t>
      </w:r>
      <w:r w:rsidR="00866E39" w:rsidRPr="00866E39">
        <w:rPr>
          <w:sz w:val="28"/>
          <w:szCs w:val="28"/>
        </w:rPr>
        <w:t>У</w:t>
      </w:r>
      <w:r w:rsidR="00866E39" w:rsidRPr="00866E39">
        <w:rPr>
          <w:rFonts w:eastAsia="Calibri"/>
          <w:sz w:val="28"/>
          <w:szCs w:val="28"/>
        </w:rPr>
        <w:t>полномоченный специалист</w:t>
      </w:r>
      <w:r>
        <w:rPr>
          <w:sz w:val="28"/>
          <w:szCs w:val="28"/>
        </w:rPr>
        <w:t xml:space="preserve"> в течение 7 рабочих дней со дня поступления уведомления о планируемом сносе проводит проверку наличия документов, указанных в подпункте 1, 2 пункта 2.6. Порядка, обеспечивает размещение уведомления о планируемом сносе и документов в информационной системе обеспечения градостроительной деятельности и уведомляет о таком размещении </w:t>
      </w:r>
      <w:r w:rsidR="00866E39">
        <w:rPr>
          <w:sz w:val="28"/>
        </w:rPr>
        <w:t>Инспекцию государственного строительного надзора Администрации Владимирской области</w:t>
      </w:r>
      <w:r>
        <w:rPr>
          <w:sz w:val="28"/>
          <w:szCs w:val="28"/>
        </w:rPr>
        <w:t>.</w:t>
      </w:r>
    </w:p>
    <w:p w:rsidR="005C2CBB" w:rsidRDefault="005C2CBB" w:rsidP="005C2CBB">
      <w:pPr>
        <w:ind w:firstLine="567"/>
        <w:jc w:val="both"/>
        <w:rPr>
          <w:sz w:val="28"/>
          <w:szCs w:val="28"/>
        </w:rPr>
      </w:pPr>
      <w:r>
        <w:rPr>
          <w:sz w:val="28"/>
          <w:szCs w:val="28"/>
        </w:rPr>
        <w:t xml:space="preserve">В случае непредставления документов, указанных в подпункте 1, 2 пункта 1.6.1 Порядка, </w:t>
      </w:r>
      <w:r w:rsidR="00866E39">
        <w:rPr>
          <w:sz w:val="28"/>
          <w:szCs w:val="28"/>
        </w:rPr>
        <w:t>Уполномоченный специалист</w:t>
      </w:r>
      <w:r>
        <w:rPr>
          <w:sz w:val="28"/>
          <w:szCs w:val="28"/>
        </w:rPr>
        <w:t xml:space="preserve"> запрашивает их у Заявителя.</w:t>
      </w:r>
    </w:p>
    <w:p w:rsidR="005F3B36" w:rsidRDefault="005C2CBB" w:rsidP="00D7789C">
      <w:pPr>
        <w:ind w:firstLine="567"/>
        <w:jc w:val="both"/>
        <w:rPr>
          <w:sz w:val="28"/>
          <w:szCs w:val="28"/>
        </w:rPr>
      </w:pPr>
      <w:r>
        <w:rPr>
          <w:sz w:val="28"/>
          <w:szCs w:val="28"/>
        </w:rPr>
        <w:t xml:space="preserve">2.7.5 </w:t>
      </w:r>
      <w:r w:rsidR="00866E39">
        <w:rPr>
          <w:sz w:val="28"/>
          <w:szCs w:val="28"/>
        </w:rPr>
        <w:t>Уполномоченный специалист</w:t>
      </w:r>
      <w:r>
        <w:rPr>
          <w:sz w:val="28"/>
          <w:szCs w:val="28"/>
        </w:rPr>
        <w:t xml:space="preserve"> в течение 7 рабочих дней со дня поступления уведомления о завершении сноса обеспечивает размещение этого уведомления в информационной системе обеспечения градостроительной деятельности и уведомляет об этом </w:t>
      </w:r>
      <w:r w:rsidR="00866E39">
        <w:rPr>
          <w:sz w:val="28"/>
        </w:rPr>
        <w:t>Инспекцию государственного строительного надзора Администрации Владимирской области</w:t>
      </w:r>
      <w:r w:rsidR="00866E39">
        <w:rPr>
          <w:sz w:val="28"/>
          <w:szCs w:val="28"/>
        </w:rPr>
        <w:t>.</w:t>
      </w:r>
    </w:p>
    <w:p w:rsidR="005C2CBB" w:rsidRDefault="005C2CBB" w:rsidP="00D7789C">
      <w:pPr>
        <w:ind w:firstLine="567"/>
        <w:jc w:val="both"/>
        <w:rPr>
          <w:sz w:val="28"/>
          <w:szCs w:val="28"/>
        </w:rPr>
      </w:pPr>
      <w:r>
        <w:rPr>
          <w:sz w:val="28"/>
          <w:szCs w:val="28"/>
        </w:rPr>
        <w:t>2.8. Указание на запрет требовать от заявителя</w:t>
      </w:r>
    </w:p>
    <w:p w:rsidR="005C2CBB" w:rsidRDefault="005C2CBB" w:rsidP="00D7789C">
      <w:pPr>
        <w:ind w:firstLine="567"/>
        <w:jc w:val="both"/>
        <w:rPr>
          <w:sz w:val="28"/>
          <w:szCs w:val="28"/>
        </w:rPr>
      </w:pPr>
      <w:r>
        <w:rPr>
          <w:sz w:val="28"/>
          <w:szCs w:val="28"/>
        </w:rPr>
        <w:t xml:space="preserve">2.8.1. </w:t>
      </w:r>
      <w:r w:rsidR="00866E39">
        <w:rPr>
          <w:sz w:val="28"/>
          <w:szCs w:val="28"/>
        </w:rPr>
        <w:t>ОМСУ</w:t>
      </w:r>
      <w:r>
        <w:rPr>
          <w:sz w:val="28"/>
          <w:szCs w:val="28"/>
        </w:rPr>
        <w:t xml:space="preserve">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w:t>
      </w:r>
    </w:p>
    <w:p w:rsidR="005C2CBB" w:rsidRDefault="005C2CBB" w:rsidP="00D7789C">
      <w:pPr>
        <w:ind w:firstLine="567"/>
        <w:jc w:val="both"/>
        <w:rPr>
          <w:sz w:val="28"/>
          <w:szCs w:val="28"/>
        </w:rPr>
      </w:pPr>
      <w:r>
        <w:rPr>
          <w:sz w:val="28"/>
          <w:szCs w:val="28"/>
        </w:rPr>
        <w:t>2.8.2. Запрещено требовать от заявителя:</w:t>
      </w:r>
    </w:p>
    <w:p w:rsidR="005C2CBB" w:rsidRDefault="005C2CBB" w:rsidP="005C2CBB">
      <w:pPr>
        <w:jc w:val="both"/>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2CBB" w:rsidRDefault="005C2CBB" w:rsidP="005C2CBB">
      <w:pPr>
        <w:jc w:val="both"/>
        <w:rPr>
          <w:sz w:val="28"/>
          <w:szCs w:val="28"/>
        </w:rPr>
      </w:pPr>
      <w:r>
        <w:rPr>
          <w:sz w:val="28"/>
          <w:szCs w:val="28"/>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C2CBB" w:rsidRDefault="005C2CBB" w:rsidP="005C2CBB">
      <w:pPr>
        <w:jc w:val="both"/>
        <w:rPr>
          <w:sz w:val="28"/>
          <w:szCs w:val="28"/>
        </w:rPr>
      </w:pPr>
      <w:r>
        <w:rPr>
          <w:sz w:val="28"/>
          <w:szCs w:val="28"/>
        </w:rPr>
        <w:t>-совершение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w:t>
      </w:r>
    </w:p>
    <w:p w:rsidR="005C2CBB" w:rsidRDefault="005C2CBB" w:rsidP="005C2CBB">
      <w:pPr>
        <w:jc w:val="both"/>
        <w:rPr>
          <w:sz w:val="28"/>
          <w:szCs w:val="28"/>
        </w:rPr>
      </w:pPr>
      <w:r>
        <w:rPr>
          <w:sz w:val="28"/>
          <w:szCs w:val="28"/>
        </w:rPr>
        <w:t xml:space="preserve">- предоставления документов и информации, отсутствие и (или) недостоверность которых не указывались при первоначальном отказе в приеме документов, </w:t>
      </w:r>
      <w:r>
        <w:rPr>
          <w:sz w:val="28"/>
          <w:szCs w:val="28"/>
        </w:rPr>
        <w:lastRenderedPageBreak/>
        <w:t>необходимых для предоставления муниципальной услуги, либо в предоставлении государственной услуги, за исключением случаев, предусмотренных пунктом 4 части 1 ст. 7 Федерального закона от 27 июля 2010 года № 210-ФЗ «Об организации предоставления государственных и муниципальных услуг»;</w:t>
      </w:r>
    </w:p>
    <w:p w:rsidR="005C2CBB" w:rsidRDefault="005C2CBB" w:rsidP="005C2CBB">
      <w:pPr>
        <w:jc w:val="both"/>
        <w:rPr>
          <w:sz w:val="28"/>
          <w:szCs w:val="28"/>
        </w:rPr>
      </w:pPr>
      <w:r>
        <w:rPr>
          <w:sz w:val="28"/>
          <w:szCs w:val="28"/>
        </w:rPr>
        <w:t>-предоставление документов, подтверждающих внесение заявителем платы за предоставление муниципальной услуги.</w:t>
      </w:r>
    </w:p>
    <w:p w:rsidR="005C2CBB" w:rsidRDefault="005C2CBB" w:rsidP="00D7789C">
      <w:pPr>
        <w:ind w:firstLine="567"/>
        <w:jc w:val="both"/>
        <w:rPr>
          <w:sz w:val="28"/>
          <w:szCs w:val="28"/>
        </w:rPr>
      </w:pPr>
      <w:r>
        <w:rPr>
          <w:sz w:val="28"/>
          <w:szCs w:val="28"/>
        </w:rPr>
        <w:t xml:space="preserve"> 2.9. Исчерпывающий перечень оснований для отказа в приеме документов, необходимых для предоставления муниципальной услуги</w:t>
      </w:r>
    </w:p>
    <w:p w:rsidR="005C2CBB" w:rsidRDefault="005C2CBB" w:rsidP="005C2CBB">
      <w:pPr>
        <w:ind w:firstLine="567"/>
        <w:jc w:val="both"/>
        <w:rPr>
          <w:sz w:val="28"/>
          <w:szCs w:val="28"/>
        </w:rPr>
      </w:pPr>
      <w:r>
        <w:rPr>
          <w:sz w:val="28"/>
          <w:szCs w:val="28"/>
        </w:rPr>
        <w:t xml:space="preserve">Основания для отказа в приеме документов: в случае отсутствия в уведомлении о планируемом сносе объекта капитального строительства, предусмотренных пунктом 2.6.1. настоящего регламента, или документов, предусмотренных пунктом 2.6.2. настоящего регламента, </w:t>
      </w:r>
      <w:r w:rsidR="009F010D">
        <w:rPr>
          <w:sz w:val="28"/>
          <w:szCs w:val="28"/>
        </w:rPr>
        <w:t xml:space="preserve">ОМСУ </w:t>
      </w:r>
      <w:r>
        <w:rPr>
          <w:sz w:val="28"/>
          <w:szCs w:val="28"/>
        </w:rPr>
        <w:t xml:space="preserve"> в течение трех рабочих дней со дня поступления уведомления о завершении сноса  капитального строительства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сносе объекта капитального строительства считается ненаправленным.</w:t>
      </w:r>
    </w:p>
    <w:p w:rsidR="005C2CBB" w:rsidRDefault="005C2CBB" w:rsidP="00D7789C">
      <w:pPr>
        <w:ind w:firstLine="567"/>
        <w:jc w:val="both"/>
        <w:rPr>
          <w:sz w:val="28"/>
          <w:szCs w:val="28"/>
        </w:rPr>
      </w:pPr>
      <w:r>
        <w:rPr>
          <w:sz w:val="28"/>
          <w:szCs w:val="28"/>
        </w:rPr>
        <w:t xml:space="preserve"> 2.10. Исчерпывающий перечень оснований для приостановления или  отказа в предоставлении муниципальной услуги</w:t>
      </w:r>
    </w:p>
    <w:p w:rsidR="005C2CBB" w:rsidRDefault="005C2CBB" w:rsidP="00D7789C">
      <w:pPr>
        <w:ind w:firstLine="567"/>
        <w:jc w:val="both"/>
        <w:rPr>
          <w:sz w:val="28"/>
          <w:szCs w:val="28"/>
        </w:rPr>
      </w:pPr>
      <w:r>
        <w:rPr>
          <w:sz w:val="28"/>
          <w:szCs w:val="28"/>
        </w:rPr>
        <w:t>2.10.1. Основания для приостановления предоставления муниципальной услуги: отсутствуют.</w:t>
      </w:r>
    </w:p>
    <w:p w:rsidR="005C2CBB" w:rsidRDefault="005C2CBB" w:rsidP="00D7789C">
      <w:pPr>
        <w:ind w:firstLine="567"/>
        <w:jc w:val="both"/>
        <w:rPr>
          <w:sz w:val="28"/>
          <w:szCs w:val="28"/>
        </w:rPr>
      </w:pPr>
      <w:r>
        <w:rPr>
          <w:sz w:val="28"/>
          <w:szCs w:val="28"/>
        </w:rPr>
        <w:t>2.10.2. Основаниями для отказа в выдаче уведомления о соответствии указанных в уведомлении о планируемом сносе объекта капитального строительства:</w:t>
      </w:r>
    </w:p>
    <w:p w:rsidR="005C2CBB" w:rsidRDefault="005C2CBB" w:rsidP="005C2CBB">
      <w:pPr>
        <w:jc w:val="both"/>
        <w:rPr>
          <w:sz w:val="28"/>
          <w:szCs w:val="28"/>
        </w:rPr>
      </w:pPr>
      <w:r>
        <w:rPr>
          <w:sz w:val="28"/>
          <w:szCs w:val="28"/>
        </w:rPr>
        <w:t>1) указанные в уведомлении о планируемом сносе объекта капитального строительства не соответствуют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w:t>
      </w:r>
    </w:p>
    <w:p w:rsidR="005C2CBB" w:rsidRDefault="005C2CBB" w:rsidP="005C2CBB">
      <w:pPr>
        <w:jc w:val="both"/>
        <w:rPr>
          <w:sz w:val="28"/>
          <w:szCs w:val="28"/>
        </w:rPr>
      </w:pPr>
      <w:r>
        <w:rPr>
          <w:sz w:val="28"/>
          <w:szCs w:val="28"/>
        </w:rPr>
        <w:t>2) уведомление о планируемом сносе объекта капитального строительства подано или направлено лицом, не являющимся собственником капитального строительства в связи с отсутствием у него прав на него;</w:t>
      </w:r>
    </w:p>
    <w:p w:rsidR="005C2CBB" w:rsidRDefault="005C2CBB" w:rsidP="00D7789C">
      <w:pPr>
        <w:ind w:firstLine="708"/>
        <w:jc w:val="both"/>
        <w:rPr>
          <w:sz w:val="28"/>
          <w:szCs w:val="28"/>
        </w:rPr>
      </w:pPr>
      <w:r>
        <w:rPr>
          <w:sz w:val="28"/>
          <w:szCs w:val="28"/>
        </w:rPr>
        <w:t xml:space="preserve">2.10.3. Граждане имеют право повторно обратиться в </w:t>
      </w:r>
      <w:r w:rsidR="00663261">
        <w:rPr>
          <w:sz w:val="28"/>
          <w:szCs w:val="28"/>
        </w:rPr>
        <w:t>ОМСУ</w:t>
      </w:r>
      <w:r>
        <w:rPr>
          <w:sz w:val="28"/>
          <w:szCs w:val="28"/>
        </w:rPr>
        <w:t xml:space="preserve"> за получением муниципальной услуги после устранения предусмотренных пунктом 2.10.2. регламента оснований для отказа в предоставлении муниципальной услуги.</w:t>
      </w:r>
    </w:p>
    <w:p w:rsidR="005C2CBB" w:rsidRDefault="005C2CBB" w:rsidP="00D7789C">
      <w:pPr>
        <w:ind w:firstLine="708"/>
        <w:jc w:val="both"/>
        <w:rPr>
          <w:sz w:val="28"/>
          <w:szCs w:val="28"/>
        </w:rPr>
      </w:pPr>
      <w:r>
        <w:rPr>
          <w:sz w:val="28"/>
          <w:szCs w:val="28"/>
        </w:rPr>
        <w:t xml:space="preserve">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663261">
        <w:rPr>
          <w:sz w:val="28"/>
          <w:szCs w:val="28"/>
        </w:rPr>
        <w:t>.</w:t>
      </w:r>
    </w:p>
    <w:p w:rsidR="005C2CBB" w:rsidRDefault="00663261" w:rsidP="005C2CBB">
      <w:pPr>
        <w:jc w:val="both"/>
        <w:rPr>
          <w:sz w:val="28"/>
          <w:szCs w:val="28"/>
        </w:rPr>
      </w:pPr>
      <w:r>
        <w:rPr>
          <w:sz w:val="28"/>
          <w:szCs w:val="28"/>
        </w:rPr>
        <w:t xml:space="preserve"> </w:t>
      </w:r>
      <w:r w:rsidR="005C2CBB">
        <w:rPr>
          <w:sz w:val="28"/>
          <w:szCs w:val="28"/>
        </w:rPr>
        <w:t>Перечень услуг, которые являются необходимыми и обязательными для предоставления муниципальной услуги: отсутствует.</w:t>
      </w:r>
    </w:p>
    <w:p w:rsidR="005C2CBB" w:rsidRDefault="005C2CBB" w:rsidP="00D7789C">
      <w:pPr>
        <w:ind w:firstLine="708"/>
        <w:jc w:val="both"/>
        <w:rPr>
          <w:sz w:val="28"/>
          <w:szCs w:val="28"/>
        </w:rPr>
      </w:pPr>
      <w:r>
        <w:rPr>
          <w:sz w:val="28"/>
          <w:szCs w:val="28"/>
        </w:rPr>
        <w:t xml:space="preserve"> 2.12. Размер платы, взимаемой с заявителя при предоставлении муниципальной услуги, и способы ее взимания</w:t>
      </w:r>
      <w:r w:rsidR="00663261">
        <w:rPr>
          <w:sz w:val="28"/>
          <w:szCs w:val="28"/>
        </w:rPr>
        <w:t xml:space="preserve">: </w:t>
      </w:r>
    </w:p>
    <w:p w:rsidR="005C2CBB" w:rsidRDefault="005C2CBB" w:rsidP="005C2CBB">
      <w:pPr>
        <w:jc w:val="both"/>
        <w:rPr>
          <w:sz w:val="28"/>
          <w:szCs w:val="28"/>
        </w:rPr>
      </w:pPr>
      <w:r>
        <w:rPr>
          <w:sz w:val="28"/>
          <w:szCs w:val="28"/>
        </w:rPr>
        <w:t>Муниципальная услуга предоставляется бесплатно.</w:t>
      </w:r>
    </w:p>
    <w:p w:rsidR="005C2CBB" w:rsidRDefault="005C2CBB" w:rsidP="00D7789C">
      <w:pPr>
        <w:ind w:firstLine="708"/>
        <w:jc w:val="both"/>
        <w:rPr>
          <w:sz w:val="28"/>
          <w:szCs w:val="28"/>
        </w:rPr>
      </w:pPr>
      <w:r>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r w:rsidR="00663261">
        <w:rPr>
          <w:sz w:val="28"/>
          <w:szCs w:val="28"/>
        </w:rPr>
        <w:t>:</w:t>
      </w:r>
    </w:p>
    <w:p w:rsidR="00663261" w:rsidRDefault="00663261" w:rsidP="005C2CBB">
      <w:pPr>
        <w:jc w:val="both"/>
        <w:rPr>
          <w:sz w:val="28"/>
          <w:szCs w:val="28"/>
        </w:rPr>
      </w:pPr>
    </w:p>
    <w:p w:rsidR="005C2CBB" w:rsidRDefault="005C2CBB" w:rsidP="005C2CBB">
      <w:pPr>
        <w:jc w:val="both"/>
        <w:rPr>
          <w:sz w:val="28"/>
          <w:szCs w:val="28"/>
        </w:rPr>
      </w:pPr>
      <w:r>
        <w:rPr>
          <w:sz w:val="28"/>
          <w:szCs w:val="28"/>
        </w:rPr>
        <w:lastRenderedPageBreak/>
        <w:t>Муниципальная услуга предоставляется без взимания платы с заявителя.</w:t>
      </w:r>
    </w:p>
    <w:p w:rsidR="005C2CBB" w:rsidRDefault="005C2CBB" w:rsidP="00D7789C">
      <w:pPr>
        <w:ind w:firstLine="708"/>
        <w:jc w:val="both"/>
        <w:rPr>
          <w:sz w:val="28"/>
          <w:szCs w:val="28"/>
        </w:rPr>
      </w:pPr>
      <w:r>
        <w:rPr>
          <w:sz w:val="28"/>
          <w:szCs w:val="28"/>
        </w:rPr>
        <w:t>2.14.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r w:rsidR="00663261">
        <w:rPr>
          <w:sz w:val="28"/>
          <w:szCs w:val="28"/>
        </w:rPr>
        <w:t>:</w:t>
      </w:r>
    </w:p>
    <w:p w:rsidR="005C2CBB" w:rsidRDefault="005C2CBB" w:rsidP="00D7789C">
      <w:pPr>
        <w:ind w:firstLine="708"/>
        <w:jc w:val="both"/>
        <w:rPr>
          <w:sz w:val="28"/>
          <w:szCs w:val="28"/>
        </w:rPr>
      </w:pPr>
      <w:r>
        <w:rPr>
          <w:sz w:val="28"/>
          <w:szCs w:val="28"/>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C2CBB" w:rsidRDefault="005C2CBB" w:rsidP="00D7789C">
      <w:pPr>
        <w:ind w:firstLine="708"/>
        <w:jc w:val="both"/>
        <w:rPr>
          <w:sz w:val="28"/>
          <w:szCs w:val="28"/>
        </w:rPr>
      </w:pPr>
      <w:r>
        <w:rPr>
          <w:sz w:val="28"/>
          <w:szCs w:val="28"/>
        </w:rPr>
        <w:t xml:space="preserve">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w:t>
      </w:r>
      <w:r w:rsidR="004630C6" w:rsidRPr="004630C6">
        <w:rPr>
          <w:b/>
          <w:sz w:val="28"/>
          <w:szCs w:val="28"/>
        </w:rPr>
        <w:t>(</w:t>
      </w:r>
      <w:r w:rsidRPr="004630C6">
        <w:rPr>
          <w:b/>
          <w:sz w:val="28"/>
          <w:szCs w:val="28"/>
        </w:rPr>
        <w:t>Приложении №</w:t>
      </w:r>
      <w:r w:rsidR="004630C6">
        <w:rPr>
          <w:b/>
          <w:sz w:val="28"/>
          <w:szCs w:val="28"/>
        </w:rPr>
        <w:t>3</w:t>
      </w:r>
      <w:r w:rsidR="004630C6" w:rsidRPr="004630C6">
        <w:rPr>
          <w:b/>
          <w:sz w:val="28"/>
          <w:szCs w:val="28"/>
        </w:rPr>
        <w:t xml:space="preserve"> к регламенту)</w:t>
      </w:r>
      <w:r>
        <w:rPr>
          <w:sz w:val="28"/>
          <w:szCs w:val="28"/>
        </w:rPr>
        <w:t xml:space="preserve"> к настоящему Административному регламенту.</w:t>
      </w:r>
    </w:p>
    <w:p w:rsidR="005C2CBB" w:rsidRDefault="005C2CBB" w:rsidP="00D7789C">
      <w:pPr>
        <w:ind w:firstLine="708"/>
        <w:jc w:val="both"/>
        <w:rPr>
          <w:sz w:val="28"/>
          <w:szCs w:val="28"/>
        </w:rPr>
      </w:pPr>
      <w:r>
        <w:rPr>
          <w:sz w:val="28"/>
          <w:szCs w:val="28"/>
        </w:rPr>
        <w:t>2.15. Срок и порядок регистрации запроса заявителя о предоставлении муниципальной услуги, в том числе в электронной форме</w:t>
      </w:r>
    </w:p>
    <w:p w:rsidR="005C2CBB" w:rsidRDefault="005C2CBB" w:rsidP="00D7789C">
      <w:pPr>
        <w:ind w:firstLine="708"/>
        <w:jc w:val="both"/>
        <w:rPr>
          <w:sz w:val="28"/>
          <w:szCs w:val="28"/>
        </w:rPr>
      </w:pPr>
      <w:r>
        <w:rPr>
          <w:sz w:val="28"/>
          <w:szCs w:val="28"/>
        </w:rPr>
        <w:t xml:space="preserve">2.15.1. Запрос заявителя о предоставлении муниципальной услуги регистрируется в день обращения заявителя за предоставлением муниципальной услуги в соответствующем журнале </w:t>
      </w:r>
      <w:r w:rsidR="00663261">
        <w:rPr>
          <w:sz w:val="28"/>
          <w:szCs w:val="28"/>
        </w:rPr>
        <w:t>ОМСУ</w:t>
      </w:r>
      <w:r>
        <w:rPr>
          <w:sz w:val="28"/>
          <w:szCs w:val="28"/>
        </w:rPr>
        <w:t>. На заявлении делается отметка с указанием входящего номера и даты регистрации.</w:t>
      </w:r>
    </w:p>
    <w:p w:rsidR="005C2CBB" w:rsidRPr="00663261" w:rsidRDefault="005C2CBB" w:rsidP="00D7789C">
      <w:pPr>
        <w:ind w:firstLine="708"/>
        <w:jc w:val="both"/>
        <w:rPr>
          <w:color w:val="FF0000"/>
          <w:sz w:val="28"/>
          <w:szCs w:val="28"/>
        </w:rPr>
      </w:pPr>
      <w:r w:rsidRPr="007E2A1A">
        <w:rPr>
          <w:color w:val="000000" w:themeColor="text1"/>
          <w:sz w:val="28"/>
          <w:szCs w:val="28"/>
        </w:rPr>
        <w:t>2.15.2. Порядок 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организаций, указанных в приложении №1 к настоящему Административному регламенту.</w:t>
      </w:r>
    </w:p>
    <w:p w:rsidR="005C2CBB" w:rsidRDefault="005C2CBB" w:rsidP="00D7789C">
      <w:pPr>
        <w:ind w:firstLine="708"/>
        <w:jc w:val="both"/>
        <w:rPr>
          <w:sz w:val="28"/>
          <w:szCs w:val="28"/>
        </w:rPr>
      </w:pPr>
      <w:r>
        <w:rPr>
          <w:sz w:val="28"/>
          <w:szCs w:val="28"/>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663261">
        <w:rPr>
          <w:sz w:val="28"/>
          <w:szCs w:val="28"/>
        </w:rPr>
        <w:t>:</w:t>
      </w:r>
    </w:p>
    <w:p w:rsidR="005C2CBB" w:rsidRDefault="005C2CBB" w:rsidP="00D7789C">
      <w:pPr>
        <w:ind w:firstLine="567"/>
        <w:jc w:val="both"/>
        <w:rPr>
          <w:sz w:val="28"/>
          <w:szCs w:val="28"/>
        </w:rPr>
      </w:pPr>
      <w:r>
        <w:rPr>
          <w:sz w:val="28"/>
          <w:szCs w:val="28"/>
        </w:rPr>
        <w:t>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5C2CBB" w:rsidRDefault="005C2CBB" w:rsidP="005C2CBB">
      <w:pPr>
        <w:ind w:firstLine="567"/>
        <w:jc w:val="both"/>
        <w:rPr>
          <w:sz w:val="28"/>
          <w:szCs w:val="28"/>
        </w:rPr>
      </w:pPr>
      <w:r>
        <w:rPr>
          <w:sz w:val="28"/>
          <w:szCs w:val="28"/>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5C2CBB" w:rsidRDefault="005C2CBB" w:rsidP="00D7789C">
      <w:pPr>
        <w:ind w:firstLine="567"/>
        <w:jc w:val="both"/>
        <w:rPr>
          <w:sz w:val="28"/>
          <w:szCs w:val="28"/>
        </w:rPr>
      </w:pPr>
      <w:r>
        <w:rPr>
          <w:sz w:val="28"/>
          <w:szCs w:val="28"/>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5C2CBB" w:rsidRDefault="005C2CBB" w:rsidP="00D7789C">
      <w:pPr>
        <w:ind w:firstLine="567"/>
        <w:jc w:val="both"/>
        <w:rPr>
          <w:sz w:val="28"/>
          <w:szCs w:val="28"/>
        </w:rPr>
      </w:pPr>
      <w:r>
        <w:rPr>
          <w:sz w:val="28"/>
          <w:szCs w:val="28"/>
        </w:rPr>
        <w:t>2.16.3. Требования к размещению мест ожидания:</w:t>
      </w:r>
    </w:p>
    <w:p w:rsidR="005C2CBB" w:rsidRDefault="005C2CBB" w:rsidP="005C2CBB">
      <w:pPr>
        <w:jc w:val="both"/>
        <w:rPr>
          <w:sz w:val="28"/>
          <w:szCs w:val="28"/>
        </w:rPr>
      </w:pPr>
      <w:r>
        <w:rPr>
          <w:sz w:val="28"/>
          <w:szCs w:val="28"/>
        </w:rPr>
        <w:t>-места ожидания должны быть оборудованы стульями (кресельными секциями) и (или) скамьями;</w:t>
      </w:r>
    </w:p>
    <w:p w:rsidR="005C2CBB" w:rsidRDefault="005C2CBB" w:rsidP="005C2CBB">
      <w:pPr>
        <w:jc w:val="both"/>
        <w:rPr>
          <w:sz w:val="28"/>
          <w:szCs w:val="28"/>
        </w:rPr>
      </w:pPr>
      <w:r>
        <w:rPr>
          <w:sz w:val="28"/>
          <w:szCs w:val="28"/>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5C2CBB" w:rsidRDefault="005C2CBB" w:rsidP="00D7789C">
      <w:pPr>
        <w:ind w:firstLine="708"/>
        <w:jc w:val="both"/>
        <w:rPr>
          <w:sz w:val="28"/>
          <w:szCs w:val="28"/>
        </w:rPr>
      </w:pPr>
      <w:r>
        <w:rPr>
          <w:sz w:val="28"/>
          <w:szCs w:val="28"/>
        </w:rPr>
        <w:t>2.16.4. Требования к оформлению входа в здание:</w:t>
      </w:r>
    </w:p>
    <w:p w:rsidR="005C2CBB" w:rsidRDefault="005C2CBB" w:rsidP="005C2CBB">
      <w:pPr>
        <w:jc w:val="both"/>
        <w:rPr>
          <w:sz w:val="28"/>
          <w:szCs w:val="28"/>
        </w:rPr>
      </w:pPr>
      <w:r>
        <w:rPr>
          <w:sz w:val="28"/>
          <w:szCs w:val="28"/>
        </w:rPr>
        <w:t>-здание должно быть оборудовано удобной лестницей с поручнями для свободного доступа заявителей в помещение;</w:t>
      </w:r>
    </w:p>
    <w:p w:rsidR="005C2CBB" w:rsidRDefault="005C2CBB" w:rsidP="005C2CBB">
      <w:pPr>
        <w:jc w:val="both"/>
        <w:rPr>
          <w:sz w:val="28"/>
          <w:szCs w:val="28"/>
        </w:rPr>
      </w:pPr>
      <w:r>
        <w:rPr>
          <w:sz w:val="28"/>
          <w:szCs w:val="28"/>
        </w:rPr>
        <w:lastRenderedPageBreak/>
        <w:t>-центральный вход в здание должен быть оборудован информационной табличкой (вывеской), содержащей следующую информацию:</w:t>
      </w:r>
    </w:p>
    <w:p w:rsidR="005C2CBB" w:rsidRDefault="005C2CBB" w:rsidP="005C2CBB">
      <w:pPr>
        <w:jc w:val="both"/>
        <w:rPr>
          <w:sz w:val="28"/>
          <w:szCs w:val="28"/>
        </w:rPr>
      </w:pPr>
      <w:r>
        <w:rPr>
          <w:sz w:val="28"/>
          <w:szCs w:val="28"/>
        </w:rPr>
        <w:t>-наименование уполномоченного органа;</w:t>
      </w:r>
    </w:p>
    <w:p w:rsidR="005C2CBB" w:rsidRDefault="005C2CBB" w:rsidP="005C2CBB">
      <w:pPr>
        <w:jc w:val="both"/>
        <w:rPr>
          <w:sz w:val="28"/>
          <w:szCs w:val="28"/>
        </w:rPr>
      </w:pPr>
      <w:r>
        <w:rPr>
          <w:sz w:val="28"/>
          <w:szCs w:val="28"/>
        </w:rPr>
        <w:t>-режим работы;</w:t>
      </w:r>
    </w:p>
    <w:p w:rsidR="005C2CBB" w:rsidRDefault="005C2CBB" w:rsidP="005C2CBB">
      <w:pPr>
        <w:jc w:val="both"/>
        <w:rPr>
          <w:sz w:val="28"/>
          <w:szCs w:val="28"/>
        </w:rPr>
      </w:pPr>
      <w:r>
        <w:rPr>
          <w:sz w:val="28"/>
          <w:szCs w:val="28"/>
        </w:rPr>
        <w:t>-вход и выход из здания оборудуются соответствующими указателями;</w:t>
      </w:r>
    </w:p>
    <w:p w:rsidR="005C2CBB" w:rsidRDefault="005C2CBB" w:rsidP="005C2CBB">
      <w:pPr>
        <w:jc w:val="both"/>
        <w:rPr>
          <w:sz w:val="28"/>
          <w:szCs w:val="28"/>
        </w:rPr>
      </w:pPr>
      <w:r>
        <w:rPr>
          <w:sz w:val="28"/>
          <w:szCs w:val="28"/>
        </w:rPr>
        <w:t>-информационные таблички должны размещаться рядом с входом либо на двери входа так, чтобы их хорошо видели посетители;</w:t>
      </w:r>
    </w:p>
    <w:p w:rsidR="005C2CBB" w:rsidRDefault="005C2CBB" w:rsidP="005C2CBB">
      <w:pPr>
        <w:jc w:val="both"/>
        <w:rPr>
          <w:sz w:val="28"/>
          <w:szCs w:val="28"/>
        </w:rPr>
      </w:pPr>
      <w:r>
        <w:rPr>
          <w:sz w:val="28"/>
          <w:szCs w:val="28"/>
        </w:rPr>
        <w:t xml:space="preserve">-фасад здания (строения) должен быть оборудован осветительными приборами; </w:t>
      </w:r>
    </w:p>
    <w:p w:rsidR="005C2CBB" w:rsidRDefault="005C2CBB" w:rsidP="005C2CBB">
      <w:pPr>
        <w:jc w:val="both"/>
        <w:rPr>
          <w:sz w:val="28"/>
          <w:szCs w:val="28"/>
        </w:rPr>
      </w:pPr>
      <w:r>
        <w:rPr>
          <w:sz w:val="28"/>
          <w:szCs w:val="28"/>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5C2CBB" w:rsidRDefault="005C2CBB" w:rsidP="00D7789C">
      <w:pPr>
        <w:ind w:firstLine="708"/>
        <w:jc w:val="both"/>
        <w:rPr>
          <w:sz w:val="28"/>
          <w:szCs w:val="28"/>
        </w:rPr>
      </w:pPr>
      <w:r>
        <w:rPr>
          <w:sz w:val="28"/>
          <w:szCs w:val="28"/>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5C2CBB" w:rsidRDefault="005C2CBB" w:rsidP="00D7789C">
      <w:pPr>
        <w:ind w:firstLine="708"/>
        <w:jc w:val="both"/>
        <w:rPr>
          <w:sz w:val="28"/>
          <w:szCs w:val="28"/>
        </w:rPr>
      </w:pPr>
      <w:r>
        <w:rPr>
          <w:sz w:val="28"/>
          <w:szCs w:val="28"/>
        </w:rPr>
        <w:t>2.16.6. Требования к местам приема заявителей:</w:t>
      </w:r>
    </w:p>
    <w:p w:rsidR="005C2CBB" w:rsidRDefault="005C2CBB" w:rsidP="005C2CBB">
      <w:pPr>
        <w:jc w:val="both"/>
        <w:rPr>
          <w:sz w:val="28"/>
          <w:szCs w:val="28"/>
        </w:rPr>
      </w:pPr>
      <w:r>
        <w:rPr>
          <w:sz w:val="28"/>
          <w:szCs w:val="28"/>
        </w:rPr>
        <w:t>-кабинеты приема заявителей должны быть оборудованы информационными табличками с указанием:</w:t>
      </w:r>
    </w:p>
    <w:p w:rsidR="005C2CBB" w:rsidRDefault="005C2CBB" w:rsidP="005C2CBB">
      <w:pPr>
        <w:jc w:val="both"/>
        <w:rPr>
          <w:sz w:val="28"/>
          <w:szCs w:val="28"/>
        </w:rPr>
      </w:pPr>
      <w:r>
        <w:rPr>
          <w:sz w:val="28"/>
          <w:szCs w:val="28"/>
        </w:rPr>
        <w:t>-номера кабинета;</w:t>
      </w:r>
    </w:p>
    <w:p w:rsidR="005C2CBB" w:rsidRDefault="005C2CBB" w:rsidP="005C2CBB">
      <w:pPr>
        <w:jc w:val="both"/>
        <w:rPr>
          <w:sz w:val="28"/>
          <w:szCs w:val="28"/>
        </w:rPr>
      </w:pPr>
      <w:r>
        <w:rPr>
          <w:sz w:val="28"/>
          <w:szCs w:val="28"/>
        </w:rPr>
        <w:t>-фамилии, имени, отчества и должности специалиста, осуществляющего предоставление муниципальной услуги;</w:t>
      </w:r>
    </w:p>
    <w:p w:rsidR="005C2CBB" w:rsidRDefault="005C2CBB" w:rsidP="005C2CBB">
      <w:pPr>
        <w:jc w:val="both"/>
        <w:rPr>
          <w:sz w:val="28"/>
          <w:szCs w:val="28"/>
        </w:rPr>
      </w:pPr>
      <w:r>
        <w:rPr>
          <w:sz w:val="28"/>
          <w:szCs w:val="28"/>
        </w:rPr>
        <w:t>-времени перерыва на обед;</w:t>
      </w:r>
    </w:p>
    <w:p w:rsidR="005C2CBB" w:rsidRDefault="005C2CBB" w:rsidP="005C2CBB">
      <w:pPr>
        <w:jc w:val="both"/>
        <w:rPr>
          <w:sz w:val="28"/>
          <w:szCs w:val="28"/>
        </w:rPr>
      </w:pPr>
      <w:r>
        <w:rPr>
          <w:sz w:val="28"/>
          <w:szCs w:val="28"/>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5C2CBB" w:rsidRDefault="005C2CBB" w:rsidP="005C2CBB">
      <w:pPr>
        <w:jc w:val="both"/>
        <w:rPr>
          <w:sz w:val="28"/>
          <w:szCs w:val="28"/>
        </w:rPr>
      </w:pPr>
      <w:r>
        <w:rPr>
          <w:sz w:val="28"/>
          <w:szCs w:val="28"/>
        </w:rPr>
        <w:t>-место для приема заявителя должно быть снабжено стулом, иметь место для письма и раскладки документов.</w:t>
      </w:r>
    </w:p>
    <w:p w:rsidR="005C2CBB" w:rsidRDefault="005C2CBB" w:rsidP="00D7789C">
      <w:pPr>
        <w:ind w:firstLine="708"/>
        <w:jc w:val="both"/>
        <w:rPr>
          <w:sz w:val="28"/>
          <w:szCs w:val="28"/>
        </w:rPr>
      </w:pPr>
      <w:r>
        <w:rPr>
          <w:sz w:val="28"/>
          <w:szCs w:val="28"/>
        </w:rPr>
        <w:t>2.16.7. В целях обеспечения конфиденциальности сведений о заявителе, одним должностным лицом одновременно ведется прием только одного заявителя.</w:t>
      </w:r>
    </w:p>
    <w:p w:rsidR="005C2CBB" w:rsidRDefault="005C2CBB" w:rsidP="00D7789C">
      <w:pPr>
        <w:ind w:firstLine="567"/>
        <w:jc w:val="both"/>
        <w:rPr>
          <w:sz w:val="28"/>
          <w:szCs w:val="28"/>
        </w:rPr>
      </w:pPr>
      <w:r>
        <w:rPr>
          <w:sz w:val="28"/>
          <w:szCs w:val="28"/>
        </w:rPr>
        <w:t>2.16.8. В здании, в котором предоставляется муниципальная услуга, создаются условия для прохода инвалидов и маломобильных групп населения.</w:t>
      </w:r>
    </w:p>
    <w:p w:rsidR="005C2CBB" w:rsidRDefault="005C2CBB" w:rsidP="005C2CBB">
      <w:pPr>
        <w:ind w:firstLine="567"/>
        <w:jc w:val="both"/>
        <w:rPr>
          <w:sz w:val="28"/>
          <w:szCs w:val="28"/>
        </w:rPr>
      </w:pPr>
      <w:r>
        <w:rPr>
          <w:sz w:val="28"/>
          <w:szCs w:val="28"/>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5C2CBB" w:rsidRDefault="005C2CBB" w:rsidP="005C2CBB">
      <w:pPr>
        <w:ind w:firstLine="567"/>
        <w:jc w:val="both"/>
        <w:rPr>
          <w:sz w:val="28"/>
          <w:szCs w:val="28"/>
        </w:rPr>
      </w:pPr>
      <w:r>
        <w:rPr>
          <w:sz w:val="28"/>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5C2CBB" w:rsidRDefault="005C2CBB" w:rsidP="005C2CBB">
      <w:pPr>
        <w:ind w:firstLine="567"/>
        <w:jc w:val="both"/>
        <w:rPr>
          <w:sz w:val="28"/>
          <w:szCs w:val="28"/>
        </w:rPr>
      </w:pPr>
      <w:r>
        <w:rPr>
          <w:sz w:val="28"/>
          <w:szCs w:val="28"/>
        </w:rPr>
        <w:lastRenderedPageBreak/>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5C2CBB" w:rsidRDefault="005C2CBB" w:rsidP="00D7789C">
      <w:pPr>
        <w:ind w:firstLine="567"/>
        <w:jc w:val="both"/>
        <w:rPr>
          <w:sz w:val="28"/>
          <w:szCs w:val="28"/>
        </w:rPr>
      </w:pPr>
      <w:r>
        <w:rPr>
          <w:sz w:val="28"/>
          <w:szCs w:val="28"/>
        </w:rPr>
        <w:t xml:space="preserve"> 2.17.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C2CBB" w:rsidRDefault="005C2CBB" w:rsidP="00D7789C">
      <w:pPr>
        <w:ind w:firstLine="567"/>
        <w:jc w:val="both"/>
        <w:rPr>
          <w:sz w:val="28"/>
          <w:szCs w:val="28"/>
        </w:rPr>
      </w:pPr>
      <w:r>
        <w:rPr>
          <w:sz w:val="28"/>
          <w:szCs w:val="28"/>
        </w:rPr>
        <w:t>2.17.1.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5C2CBB" w:rsidRDefault="005C2CBB" w:rsidP="00D7789C">
      <w:pPr>
        <w:ind w:firstLine="567"/>
        <w:jc w:val="both"/>
        <w:rPr>
          <w:sz w:val="28"/>
          <w:szCs w:val="28"/>
        </w:rPr>
      </w:pPr>
      <w:r>
        <w:rPr>
          <w:sz w:val="28"/>
          <w:szCs w:val="28"/>
        </w:rPr>
        <w:t>2.17.2. Показателями доступности муниципальной услуги являются:</w:t>
      </w:r>
    </w:p>
    <w:p w:rsidR="005C2CBB" w:rsidRDefault="005C2CBB" w:rsidP="005C2CBB">
      <w:pPr>
        <w:jc w:val="both"/>
        <w:rPr>
          <w:sz w:val="28"/>
          <w:szCs w:val="28"/>
        </w:rPr>
      </w:pPr>
      <w:r>
        <w:rPr>
          <w:sz w:val="28"/>
          <w:szCs w:val="28"/>
        </w:rPr>
        <w:t>-количество взаимодействий со специалистом при предоставлении муниципальной услуги – не более двух;</w:t>
      </w:r>
    </w:p>
    <w:p w:rsidR="005C2CBB" w:rsidRDefault="005C2CBB" w:rsidP="005C2CBB">
      <w:pPr>
        <w:jc w:val="both"/>
        <w:rPr>
          <w:sz w:val="28"/>
          <w:szCs w:val="28"/>
        </w:rPr>
      </w:pPr>
      <w:r>
        <w:rPr>
          <w:sz w:val="28"/>
          <w:szCs w:val="28"/>
        </w:rPr>
        <w:t>-продолжительность взаимодействия со специалистом при предоставлении муниципальной услуги - не более 15 минут;</w:t>
      </w:r>
    </w:p>
    <w:p w:rsidR="005C2CBB" w:rsidRDefault="005C2CBB" w:rsidP="005C2CBB">
      <w:pPr>
        <w:jc w:val="both"/>
        <w:rPr>
          <w:sz w:val="28"/>
          <w:szCs w:val="28"/>
        </w:rPr>
      </w:pPr>
      <w:r>
        <w:rPr>
          <w:sz w:val="28"/>
          <w:szCs w:val="28"/>
        </w:rPr>
        <w:t xml:space="preserve">-количество повторных обращений граждан в </w:t>
      </w:r>
      <w:r w:rsidR="007E2A1A">
        <w:rPr>
          <w:sz w:val="28"/>
          <w:szCs w:val="28"/>
        </w:rPr>
        <w:t>ОМСУ</w:t>
      </w:r>
      <w:r>
        <w:rPr>
          <w:sz w:val="28"/>
          <w:szCs w:val="28"/>
        </w:rPr>
        <w:t xml:space="preserve"> за предоставлением информации о ходе предоставления муниципальной услуги;</w:t>
      </w:r>
    </w:p>
    <w:p w:rsidR="005C2CBB" w:rsidRDefault="005C2CBB" w:rsidP="005C2CBB">
      <w:pPr>
        <w:jc w:val="both"/>
        <w:rPr>
          <w:sz w:val="28"/>
          <w:szCs w:val="28"/>
        </w:rPr>
      </w:pPr>
      <w:r>
        <w:rPr>
          <w:sz w:val="28"/>
          <w:szCs w:val="28"/>
        </w:rPr>
        <w:t>-возможность получения муниципальной услуги в МФЦ;</w:t>
      </w:r>
    </w:p>
    <w:p w:rsidR="005C2CBB" w:rsidRDefault="005C2CBB" w:rsidP="005C2CBB">
      <w:pPr>
        <w:jc w:val="both"/>
        <w:rPr>
          <w:sz w:val="28"/>
          <w:szCs w:val="28"/>
        </w:rPr>
      </w:pPr>
      <w:r>
        <w:rPr>
          <w:sz w:val="28"/>
          <w:szCs w:val="28"/>
        </w:rPr>
        <w:t>-транспортная доступность к местам предоставления муниципальной услуги;</w:t>
      </w:r>
    </w:p>
    <w:p w:rsidR="005C2CBB" w:rsidRDefault="005C2CBB" w:rsidP="005C2CBB">
      <w:pPr>
        <w:jc w:val="both"/>
        <w:rPr>
          <w:sz w:val="28"/>
          <w:szCs w:val="28"/>
        </w:rPr>
      </w:pPr>
      <w:r>
        <w:rPr>
          <w:sz w:val="28"/>
          <w:szCs w:val="28"/>
        </w:rP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w:t>
      </w:r>
    </w:p>
    <w:p w:rsidR="005C2CBB" w:rsidRDefault="005C2CBB" w:rsidP="005C2CBB">
      <w:pPr>
        <w:jc w:val="both"/>
        <w:rPr>
          <w:sz w:val="28"/>
          <w:szCs w:val="28"/>
        </w:rPr>
      </w:pPr>
      <w:r>
        <w:rPr>
          <w:sz w:val="28"/>
          <w:szCs w:val="28"/>
        </w:rPr>
        <w:t>Показателями качества муниципальной услуги являются:</w:t>
      </w:r>
    </w:p>
    <w:p w:rsidR="005C2CBB" w:rsidRDefault="005C2CBB" w:rsidP="005C2CBB">
      <w:pPr>
        <w:jc w:val="both"/>
        <w:rPr>
          <w:sz w:val="28"/>
          <w:szCs w:val="28"/>
        </w:rPr>
      </w:pPr>
      <w:r>
        <w:rPr>
          <w:sz w:val="28"/>
          <w:szCs w:val="28"/>
        </w:rPr>
        <w:t>-соблюдение сроков предоставления муниципальной услуги;</w:t>
      </w:r>
    </w:p>
    <w:p w:rsidR="005C2CBB" w:rsidRDefault="005C2CBB" w:rsidP="005C2CBB">
      <w:pPr>
        <w:jc w:val="both"/>
        <w:rPr>
          <w:sz w:val="28"/>
          <w:szCs w:val="28"/>
        </w:rPr>
      </w:pPr>
      <w:r>
        <w:rPr>
          <w:sz w:val="28"/>
          <w:szCs w:val="28"/>
        </w:rPr>
        <w:t>-отсутствие обоснованных жалоб граждан на предоставление муниципальной услуги.</w:t>
      </w:r>
    </w:p>
    <w:p w:rsidR="005C2CBB" w:rsidRDefault="005C2CBB" w:rsidP="00D7789C">
      <w:pPr>
        <w:ind w:firstLine="708"/>
        <w:jc w:val="both"/>
        <w:rPr>
          <w:sz w:val="28"/>
          <w:szCs w:val="28"/>
        </w:rPr>
      </w:pPr>
      <w:r>
        <w:rPr>
          <w:sz w:val="28"/>
          <w:szCs w:val="28"/>
        </w:rPr>
        <w:t xml:space="preserve">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C2CBB" w:rsidRDefault="005C2CBB" w:rsidP="00D7789C">
      <w:pPr>
        <w:ind w:firstLine="708"/>
        <w:jc w:val="both"/>
        <w:rPr>
          <w:sz w:val="28"/>
          <w:szCs w:val="28"/>
        </w:rPr>
      </w:pPr>
      <w:r>
        <w:rPr>
          <w:sz w:val="28"/>
          <w:szCs w:val="28"/>
        </w:rPr>
        <w:t>2.18.1.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5C2CBB" w:rsidRDefault="005C2CBB" w:rsidP="00D7789C">
      <w:pPr>
        <w:ind w:firstLine="567"/>
        <w:jc w:val="both"/>
        <w:rPr>
          <w:sz w:val="28"/>
          <w:szCs w:val="28"/>
        </w:rPr>
      </w:pPr>
      <w:r>
        <w:rPr>
          <w:sz w:val="28"/>
          <w:szCs w:val="28"/>
        </w:rPr>
        <w:t>2.18.2.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rsidR="005C2CBB" w:rsidRDefault="005C2CBB" w:rsidP="005C2CBB">
      <w:pPr>
        <w:ind w:firstLine="567"/>
        <w:jc w:val="both"/>
        <w:rPr>
          <w:sz w:val="28"/>
          <w:szCs w:val="28"/>
        </w:rPr>
      </w:pPr>
      <w:r>
        <w:rPr>
          <w:sz w:val="28"/>
          <w:szCs w:val="28"/>
        </w:rPr>
        <w:t xml:space="preserve">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w:t>
      </w:r>
      <w:r>
        <w:rPr>
          <w:sz w:val="28"/>
          <w:szCs w:val="28"/>
        </w:rPr>
        <w:lastRenderedPageBreak/>
        <w:t>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5C2CBB" w:rsidRDefault="005C2CBB" w:rsidP="00D7789C">
      <w:pPr>
        <w:ind w:firstLine="567"/>
        <w:jc w:val="both"/>
        <w:rPr>
          <w:sz w:val="28"/>
          <w:szCs w:val="28"/>
        </w:rPr>
      </w:pPr>
      <w:r>
        <w:rPr>
          <w:sz w:val="28"/>
          <w:szCs w:val="28"/>
        </w:rPr>
        <w:t>2.18.3. При предоставлении муниципальной услуги в электронной форме заявителю направляется:</w:t>
      </w:r>
    </w:p>
    <w:p w:rsidR="005C2CBB" w:rsidRDefault="005C2CBB" w:rsidP="005C2CBB">
      <w:pPr>
        <w:jc w:val="both"/>
        <w:rPr>
          <w:sz w:val="28"/>
          <w:szCs w:val="28"/>
        </w:rPr>
      </w:pPr>
      <w:r>
        <w:rPr>
          <w:sz w:val="28"/>
          <w:szCs w:val="28"/>
        </w:rPr>
        <w:t>-уведомление о приёме и регистрации запроса и иных документов, необходимых для предоставления муниципальной услуги;</w:t>
      </w:r>
    </w:p>
    <w:p w:rsidR="005C2CBB" w:rsidRDefault="005C2CBB" w:rsidP="005C2CBB">
      <w:pPr>
        <w:jc w:val="both"/>
        <w:rPr>
          <w:sz w:val="28"/>
          <w:szCs w:val="28"/>
        </w:rPr>
      </w:pPr>
      <w:r>
        <w:rPr>
          <w:sz w:val="28"/>
          <w:szCs w:val="28"/>
        </w:rPr>
        <w:t>-уведомление о начале процедуры предоставления муниципальной услуги;</w:t>
      </w:r>
    </w:p>
    <w:p w:rsidR="005C2CBB" w:rsidRDefault="005C2CBB" w:rsidP="005C2CBB">
      <w:pPr>
        <w:jc w:val="both"/>
        <w:rPr>
          <w:sz w:val="28"/>
          <w:szCs w:val="28"/>
        </w:rPr>
      </w:pPr>
      <w:r>
        <w:rPr>
          <w:sz w:val="28"/>
          <w:szCs w:val="28"/>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5C2CBB" w:rsidRDefault="005C2CBB" w:rsidP="005C2CBB">
      <w:pPr>
        <w:jc w:val="both"/>
        <w:rPr>
          <w:sz w:val="28"/>
          <w:szCs w:val="28"/>
        </w:rPr>
      </w:pPr>
      <w:r>
        <w:rPr>
          <w:sz w:val="28"/>
          <w:szCs w:val="28"/>
        </w:rPr>
        <w:t>-уведомление о результатах рассмотрения документов, необходимых для предоставления муниципальной услуги;</w:t>
      </w:r>
    </w:p>
    <w:p w:rsidR="005C2CBB" w:rsidRDefault="005C2CBB" w:rsidP="005C2CBB">
      <w:pPr>
        <w:jc w:val="both"/>
        <w:rPr>
          <w:sz w:val="28"/>
          <w:szCs w:val="28"/>
        </w:rPr>
      </w:pPr>
      <w:r>
        <w:rPr>
          <w:sz w:val="28"/>
          <w:szCs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C2CBB" w:rsidRDefault="005C2CBB" w:rsidP="005C2CBB">
      <w:pPr>
        <w:jc w:val="both"/>
        <w:rPr>
          <w:b/>
          <w:sz w:val="28"/>
          <w:szCs w:val="28"/>
        </w:rPr>
      </w:pPr>
      <w:r>
        <w:rPr>
          <w:b/>
          <w:sz w:val="28"/>
          <w:szCs w:val="28"/>
        </w:rPr>
        <w:t xml:space="preserve">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C2CBB" w:rsidRDefault="005C2CBB" w:rsidP="005C2CBB">
      <w:pPr>
        <w:jc w:val="both"/>
        <w:rPr>
          <w:sz w:val="28"/>
          <w:szCs w:val="28"/>
        </w:rPr>
      </w:pPr>
    </w:p>
    <w:p w:rsidR="005C2CBB" w:rsidRDefault="005C2CBB" w:rsidP="00D7789C">
      <w:pPr>
        <w:ind w:firstLine="708"/>
        <w:jc w:val="both"/>
        <w:rPr>
          <w:sz w:val="28"/>
          <w:szCs w:val="28"/>
        </w:rPr>
      </w:pPr>
      <w:r>
        <w:rPr>
          <w:sz w:val="28"/>
          <w:szCs w:val="28"/>
        </w:rPr>
        <w:t>3.1. Исчерпывающий перечень административных процедур:</w:t>
      </w:r>
    </w:p>
    <w:p w:rsidR="001F7187" w:rsidRDefault="001F7187" w:rsidP="005C2CBB">
      <w:pPr>
        <w:jc w:val="both"/>
        <w:rPr>
          <w:sz w:val="28"/>
          <w:szCs w:val="28"/>
        </w:rPr>
      </w:pPr>
    </w:p>
    <w:p w:rsidR="005C2CBB" w:rsidRDefault="007E2A1A" w:rsidP="005C2CBB">
      <w:pPr>
        <w:jc w:val="both"/>
        <w:rPr>
          <w:sz w:val="28"/>
          <w:szCs w:val="28"/>
        </w:rPr>
      </w:pPr>
      <w:r>
        <w:rPr>
          <w:sz w:val="28"/>
          <w:szCs w:val="28"/>
        </w:rPr>
        <w:t>-</w:t>
      </w:r>
      <w:r w:rsidR="005C2CBB">
        <w:rPr>
          <w:sz w:val="28"/>
          <w:szCs w:val="28"/>
        </w:rPr>
        <w:t>прием заявления Уполномоченным органом;</w:t>
      </w:r>
    </w:p>
    <w:p w:rsidR="005C2CBB" w:rsidRDefault="007E2A1A" w:rsidP="005C2CBB">
      <w:pPr>
        <w:jc w:val="both"/>
        <w:rPr>
          <w:sz w:val="28"/>
          <w:szCs w:val="28"/>
        </w:rPr>
      </w:pPr>
      <w:r>
        <w:rPr>
          <w:sz w:val="28"/>
          <w:szCs w:val="28"/>
        </w:rPr>
        <w:t>-</w:t>
      </w:r>
      <w:r w:rsidR="005C2CBB">
        <w:rPr>
          <w:sz w:val="28"/>
          <w:szCs w:val="28"/>
        </w:rPr>
        <w:t xml:space="preserve">проведение проверки наличия документов, необходимых для принятия </w:t>
      </w:r>
      <w:r>
        <w:rPr>
          <w:sz w:val="28"/>
          <w:szCs w:val="28"/>
        </w:rPr>
        <w:t>-</w:t>
      </w:r>
      <w:r w:rsidR="005C2CBB">
        <w:rPr>
          <w:sz w:val="28"/>
          <w:szCs w:val="28"/>
        </w:rPr>
        <w:t>решения о выдаче уведомления планируемом сносе объекта капитального строительства;</w:t>
      </w:r>
    </w:p>
    <w:p w:rsidR="005C2CBB" w:rsidRDefault="007E2A1A" w:rsidP="005C2CBB">
      <w:pPr>
        <w:jc w:val="both"/>
        <w:rPr>
          <w:sz w:val="28"/>
          <w:szCs w:val="28"/>
        </w:rPr>
      </w:pPr>
      <w:r>
        <w:rPr>
          <w:sz w:val="28"/>
          <w:szCs w:val="28"/>
        </w:rPr>
        <w:t>-</w:t>
      </w:r>
      <w:r w:rsidR="005C2CBB">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5C2CBB" w:rsidRDefault="007E2A1A" w:rsidP="005C2CBB">
      <w:pPr>
        <w:jc w:val="both"/>
        <w:rPr>
          <w:sz w:val="28"/>
          <w:szCs w:val="28"/>
        </w:rPr>
      </w:pPr>
      <w:r>
        <w:rPr>
          <w:sz w:val="28"/>
          <w:szCs w:val="28"/>
        </w:rPr>
        <w:t>-пр</w:t>
      </w:r>
      <w:r w:rsidR="005C2CBB">
        <w:rPr>
          <w:sz w:val="28"/>
          <w:szCs w:val="28"/>
        </w:rPr>
        <w:t>оведение проверки соответствия указанных в уведомлении о планируемом сносе объекта капитального строительства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w:t>
      </w:r>
    </w:p>
    <w:p w:rsidR="005C2CBB" w:rsidRDefault="005C2CBB" w:rsidP="005C2CBB">
      <w:pPr>
        <w:jc w:val="both"/>
        <w:rPr>
          <w:sz w:val="28"/>
          <w:szCs w:val="28"/>
        </w:rPr>
      </w:pPr>
    </w:p>
    <w:p w:rsidR="005C2CBB" w:rsidRDefault="005C2CBB" w:rsidP="00D7789C">
      <w:pPr>
        <w:ind w:firstLine="567"/>
        <w:jc w:val="both"/>
        <w:rPr>
          <w:sz w:val="28"/>
          <w:szCs w:val="28"/>
        </w:rPr>
      </w:pPr>
      <w:r>
        <w:rPr>
          <w:sz w:val="28"/>
          <w:szCs w:val="28"/>
        </w:rPr>
        <w:t>3.1.1. Заявитель имеет возможность получения информации о ходе предоставления муниципальной услуги.</w:t>
      </w:r>
    </w:p>
    <w:p w:rsidR="005C2CBB" w:rsidRDefault="005C2CBB" w:rsidP="005C2CBB">
      <w:pPr>
        <w:ind w:firstLine="567"/>
        <w:jc w:val="both"/>
        <w:rPr>
          <w:sz w:val="28"/>
          <w:szCs w:val="28"/>
        </w:rPr>
      </w:pPr>
      <w:r>
        <w:rPr>
          <w:sz w:val="28"/>
          <w:szCs w:val="28"/>
        </w:rP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по выбору заявителя.</w:t>
      </w:r>
    </w:p>
    <w:p w:rsidR="005C2CBB" w:rsidRDefault="005C2CBB" w:rsidP="00D7789C">
      <w:pPr>
        <w:ind w:firstLine="567"/>
        <w:jc w:val="both"/>
        <w:rPr>
          <w:sz w:val="28"/>
          <w:szCs w:val="28"/>
        </w:rPr>
      </w:pPr>
      <w:r>
        <w:rPr>
          <w:sz w:val="28"/>
          <w:szCs w:val="28"/>
        </w:rPr>
        <w:t xml:space="preserve">3.1.2. В целях предоставления муниципальной услуги осуществляется прием заявителей </w:t>
      </w:r>
      <w:r w:rsidR="007E2A1A">
        <w:rPr>
          <w:sz w:val="28"/>
          <w:szCs w:val="28"/>
        </w:rPr>
        <w:t>в ОМСУ</w:t>
      </w:r>
      <w:r>
        <w:rPr>
          <w:sz w:val="28"/>
          <w:szCs w:val="28"/>
        </w:rPr>
        <w:t xml:space="preserve"> согласно режиму работы.</w:t>
      </w:r>
    </w:p>
    <w:p w:rsidR="005C2CBB" w:rsidRDefault="007E2A1A" w:rsidP="005C2CBB">
      <w:pPr>
        <w:ind w:firstLine="567"/>
        <w:jc w:val="both"/>
        <w:rPr>
          <w:sz w:val="28"/>
          <w:szCs w:val="28"/>
        </w:rPr>
      </w:pPr>
      <w:r>
        <w:rPr>
          <w:sz w:val="28"/>
          <w:szCs w:val="28"/>
        </w:rPr>
        <w:t>ОМСУ</w:t>
      </w:r>
      <w:r w:rsidR="005C2CBB">
        <w:rPr>
          <w:sz w:val="28"/>
          <w:szCs w:val="28"/>
        </w:rPr>
        <w:t xml:space="preserve">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w:t>
      </w:r>
      <w:r w:rsidR="005C2CBB">
        <w:rPr>
          <w:sz w:val="28"/>
          <w:szCs w:val="28"/>
        </w:rPr>
        <w:lastRenderedPageBreak/>
        <w:t>сведений, необходимых для расчета длительности временного интервала, который необходимо забронировать для приема.</w:t>
      </w:r>
    </w:p>
    <w:p w:rsidR="005C2CBB" w:rsidRDefault="005C2CBB" w:rsidP="00D7789C">
      <w:pPr>
        <w:ind w:firstLine="567"/>
        <w:jc w:val="both"/>
        <w:rPr>
          <w:sz w:val="28"/>
          <w:szCs w:val="28"/>
        </w:rPr>
      </w:pPr>
      <w:r>
        <w:rPr>
          <w:sz w:val="28"/>
          <w:szCs w:val="28"/>
        </w:rPr>
        <w:t>3.1.3. Заявителю обеспечивается возможность предоставления муниципальной услуги посредством Единого портала без необходимости повторного представления документов на бумажном носителе.</w:t>
      </w:r>
    </w:p>
    <w:p w:rsidR="005C2CBB" w:rsidRDefault="005C2CBB" w:rsidP="00D7789C">
      <w:pPr>
        <w:ind w:firstLine="567"/>
        <w:jc w:val="both"/>
        <w:rPr>
          <w:sz w:val="28"/>
          <w:szCs w:val="28"/>
        </w:rPr>
      </w:pPr>
      <w:r>
        <w:rPr>
          <w:sz w:val="28"/>
          <w:szCs w:val="28"/>
        </w:rPr>
        <w:t xml:space="preserve">3.2. Административная процедура – прием уведомления </w:t>
      </w:r>
      <w:r w:rsidR="007E2A1A">
        <w:rPr>
          <w:sz w:val="28"/>
          <w:szCs w:val="28"/>
        </w:rPr>
        <w:t>ОМСУ.</w:t>
      </w:r>
    </w:p>
    <w:p w:rsidR="005C2CBB" w:rsidRDefault="00D7789C" w:rsidP="00D7789C">
      <w:pPr>
        <w:ind w:firstLine="567"/>
        <w:jc w:val="both"/>
        <w:rPr>
          <w:sz w:val="28"/>
          <w:szCs w:val="28"/>
        </w:rPr>
      </w:pPr>
      <w:r>
        <w:rPr>
          <w:sz w:val="28"/>
          <w:szCs w:val="28"/>
        </w:rPr>
        <w:t>3</w:t>
      </w:r>
      <w:r w:rsidR="005C2CBB">
        <w:rPr>
          <w:sz w:val="28"/>
          <w:szCs w:val="28"/>
        </w:rPr>
        <w:t xml:space="preserve">.2.1. Основанием для начала административной процедуры по приему уведомления, поступившего в </w:t>
      </w:r>
      <w:r w:rsidR="007E2A1A">
        <w:rPr>
          <w:sz w:val="28"/>
          <w:szCs w:val="28"/>
        </w:rPr>
        <w:t>ОМСУ</w:t>
      </w:r>
      <w:r w:rsidR="005C2CBB">
        <w:rPr>
          <w:sz w:val="28"/>
          <w:szCs w:val="28"/>
        </w:rPr>
        <w:t xml:space="preserve"> от заявителя на бумажном носителе или в электронной форме, либо поступление в </w:t>
      </w:r>
      <w:r w:rsidR="007E2A1A">
        <w:rPr>
          <w:sz w:val="28"/>
          <w:szCs w:val="28"/>
        </w:rPr>
        <w:t>ОМСУ</w:t>
      </w:r>
      <w:r w:rsidR="005C2CBB">
        <w:rPr>
          <w:sz w:val="28"/>
          <w:szCs w:val="28"/>
        </w:rPr>
        <w:t xml:space="preserve"> заявления и документов, полученных МФЦ от заявителя.</w:t>
      </w:r>
    </w:p>
    <w:p w:rsidR="005C2CBB" w:rsidRDefault="005C2CBB" w:rsidP="00D7789C">
      <w:pPr>
        <w:ind w:firstLine="567"/>
        <w:jc w:val="both"/>
        <w:rPr>
          <w:sz w:val="28"/>
          <w:szCs w:val="28"/>
        </w:rPr>
      </w:pPr>
      <w:r>
        <w:rPr>
          <w:sz w:val="28"/>
          <w:szCs w:val="28"/>
        </w:rPr>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2.9, 2.10 настоящего Административного регламента, а также осуществляются следующие действия:</w:t>
      </w:r>
    </w:p>
    <w:p w:rsidR="005C2CBB" w:rsidRDefault="007E2A1A" w:rsidP="005C2CBB">
      <w:pPr>
        <w:jc w:val="both"/>
        <w:rPr>
          <w:sz w:val="28"/>
          <w:szCs w:val="28"/>
        </w:rPr>
      </w:pPr>
      <w:r>
        <w:rPr>
          <w:sz w:val="28"/>
          <w:szCs w:val="28"/>
        </w:rPr>
        <w:t xml:space="preserve">- </w:t>
      </w:r>
      <w:r w:rsidR="005C2CBB">
        <w:rPr>
          <w:sz w:val="28"/>
          <w:szCs w:val="28"/>
        </w:rPr>
        <w:t>при наличии хотя б</w:t>
      </w:r>
      <w:r>
        <w:rPr>
          <w:sz w:val="28"/>
          <w:szCs w:val="28"/>
        </w:rPr>
        <w:t>ы одного из указанных оснований уполномоченный специалист</w:t>
      </w:r>
      <w:r w:rsidR="005C2CBB">
        <w:rPr>
          <w:sz w:val="28"/>
          <w:szCs w:val="28"/>
        </w:rPr>
        <w:t>, ответственн</w:t>
      </w:r>
      <w:r>
        <w:rPr>
          <w:sz w:val="28"/>
          <w:szCs w:val="28"/>
        </w:rPr>
        <w:t>ый</w:t>
      </w:r>
      <w:r w:rsidR="005C2CBB">
        <w:rPr>
          <w:sz w:val="28"/>
          <w:szCs w:val="28"/>
        </w:rPr>
        <w:t xml:space="preserve">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C2CBB" w:rsidRDefault="005C2CBB" w:rsidP="00D7789C">
      <w:pPr>
        <w:ind w:firstLine="708"/>
        <w:jc w:val="both"/>
        <w:rPr>
          <w:sz w:val="28"/>
          <w:szCs w:val="28"/>
        </w:rPr>
      </w:pPr>
      <w:r>
        <w:rPr>
          <w:sz w:val="28"/>
          <w:szCs w:val="28"/>
        </w:rPr>
        <w:t>3.2.3. Результат административной процедуры – регистрация уведомления в соответствующем журнале.</w:t>
      </w:r>
    </w:p>
    <w:p w:rsidR="005C2CBB" w:rsidRDefault="005C2CBB" w:rsidP="005C2CBB">
      <w:pPr>
        <w:jc w:val="both"/>
        <w:rPr>
          <w:sz w:val="28"/>
          <w:szCs w:val="28"/>
        </w:rPr>
      </w:pPr>
      <w:r>
        <w:rPr>
          <w:sz w:val="28"/>
          <w:szCs w:val="28"/>
        </w:rPr>
        <w:t>Время выполнения административной процедуры по приему заявления не должно превышать 15 минут.</w:t>
      </w:r>
    </w:p>
    <w:p w:rsidR="005C2CBB" w:rsidRDefault="005C2CBB" w:rsidP="00D7789C">
      <w:pPr>
        <w:ind w:firstLine="708"/>
        <w:jc w:val="both"/>
        <w:rPr>
          <w:sz w:val="28"/>
          <w:szCs w:val="28"/>
        </w:rPr>
      </w:pPr>
      <w:r>
        <w:rPr>
          <w:sz w:val="28"/>
          <w:szCs w:val="28"/>
        </w:rPr>
        <w:t>3.3. Административная процедура – проведение проверки наличия документов, необходимых для оказания услуги</w:t>
      </w:r>
      <w:r w:rsidR="007E2A1A">
        <w:rPr>
          <w:sz w:val="28"/>
          <w:szCs w:val="28"/>
        </w:rPr>
        <w:t>:</w:t>
      </w:r>
    </w:p>
    <w:p w:rsidR="005C2CBB" w:rsidRDefault="005C2CBB" w:rsidP="00D7789C">
      <w:pPr>
        <w:ind w:firstLine="708"/>
        <w:jc w:val="both"/>
        <w:rPr>
          <w:sz w:val="28"/>
          <w:szCs w:val="28"/>
        </w:rPr>
      </w:pPr>
      <w:r>
        <w:rPr>
          <w:sz w:val="28"/>
          <w:szCs w:val="28"/>
        </w:rPr>
        <w:t xml:space="preserve">3.3.1. Основанием для начала административной процедуры по рассмотрению заявления и документов специалистом </w:t>
      </w:r>
      <w:r w:rsidR="007E2A1A">
        <w:rPr>
          <w:sz w:val="28"/>
          <w:szCs w:val="28"/>
        </w:rPr>
        <w:t>ОМСУ</w:t>
      </w:r>
      <w:r>
        <w:rPr>
          <w:sz w:val="28"/>
          <w:szCs w:val="28"/>
        </w:rPr>
        <w:t xml:space="preserve"> является направление уведомления с соответствующими резолюциями и представ</w:t>
      </w:r>
      <w:r w:rsidR="00A217B4">
        <w:rPr>
          <w:sz w:val="28"/>
          <w:szCs w:val="28"/>
        </w:rPr>
        <w:t xml:space="preserve">ленными документами уполномоченному специалисту </w:t>
      </w:r>
      <w:r>
        <w:rPr>
          <w:sz w:val="28"/>
          <w:szCs w:val="28"/>
        </w:rPr>
        <w:t>для работы.</w:t>
      </w:r>
    </w:p>
    <w:p w:rsidR="005C2CBB" w:rsidRDefault="005C2CBB" w:rsidP="00D7789C">
      <w:pPr>
        <w:ind w:firstLine="708"/>
        <w:jc w:val="both"/>
        <w:rPr>
          <w:sz w:val="28"/>
          <w:szCs w:val="28"/>
        </w:rPr>
      </w:pPr>
      <w:r>
        <w:rPr>
          <w:sz w:val="28"/>
          <w:szCs w:val="28"/>
        </w:rPr>
        <w:t xml:space="preserve">3.3.2. </w:t>
      </w:r>
      <w:r w:rsidR="00A217B4">
        <w:rPr>
          <w:sz w:val="28"/>
          <w:szCs w:val="28"/>
        </w:rPr>
        <w:t>Уполномоченный специалист</w:t>
      </w:r>
      <w:r>
        <w:rPr>
          <w:sz w:val="28"/>
          <w:szCs w:val="28"/>
        </w:rPr>
        <w:t xml:space="preserve">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5C2CBB" w:rsidRDefault="00A217B4" w:rsidP="00D7789C">
      <w:pPr>
        <w:ind w:firstLine="708"/>
        <w:jc w:val="both"/>
        <w:rPr>
          <w:sz w:val="28"/>
          <w:szCs w:val="28"/>
        </w:rPr>
      </w:pPr>
      <w:r>
        <w:rPr>
          <w:sz w:val="28"/>
          <w:szCs w:val="28"/>
        </w:rPr>
        <w:t xml:space="preserve">Уполномоченный специалист </w:t>
      </w:r>
      <w:r w:rsidR="005C2CBB">
        <w:rPr>
          <w:sz w:val="28"/>
          <w:szCs w:val="28"/>
        </w:rPr>
        <w:t>изучает каждый представленный документ по отдельности, а затем сравнивает сведения, содержащиеся в представленных документах.</w:t>
      </w:r>
    </w:p>
    <w:p w:rsidR="00D7789C" w:rsidRDefault="005C2CBB" w:rsidP="00D7789C">
      <w:pPr>
        <w:ind w:firstLine="708"/>
        <w:jc w:val="both"/>
        <w:rPr>
          <w:sz w:val="28"/>
          <w:szCs w:val="28"/>
        </w:rPr>
      </w:pPr>
      <w:r>
        <w:rPr>
          <w:sz w:val="28"/>
          <w:szCs w:val="28"/>
        </w:rPr>
        <w:t xml:space="preserve">При предоставлении полного комплекта документов, указанных в пункте </w:t>
      </w:r>
      <w:r w:rsidR="00D7789C">
        <w:rPr>
          <w:sz w:val="28"/>
          <w:szCs w:val="28"/>
        </w:rPr>
        <w:t xml:space="preserve">  </w:t>
      </w:r>
    </w:p>
    <w:p w:rsidR="005C2CBB" w:rsidRDefault="005C2CBB" w:rsidP="00D7789C">
      <w:pPr>
        <w:ind w:firstLine="708"/>
        <w:jc w:val="both"/>
        <w:rPr>
          <w:sz w:val="28"/>
          <w:szCs w:val="28"/>
        </w:rPr>
      </w:pPr>
      <w:r>
        <w:rPr>
          <w:sz w:val="28"/>
          <w:szCs w:val="28"/>
        </w:rPr>
        <w:t xml:space="preserve">2.6. настоящего Административного регламента, </w:t>
      </w:r>
      <w:r w:rsidR="00A217B4">
        <w:rPr>
          <w:sz w:val="28"/>
          <w:szCs w:val="28"/>
        </w:rPr>
        <w:t>Уполномоченный специалист</w:t>
      </w:r>
      <w:r>
        <w:rPr>
          <w:sz w:val="28"/>
          <w:szCs w:val="28"/>
        </w:rPr>
        <w:t xml:space="preserve">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w:t>
      </w:r>
      <w:r w:rsidR="00A217B4">
        <w:rPr>
          <w:sz w:val="28"/>
          <w:szCs w:val="28"/>
        </w:rPr>
        <w:t>.</w:t>
      </w:r>
    </w:p>
    <w:p w:rsidR="005C2CBB" w:rsidRDefault="005C2CBB" w:rsidP="00D7789C">
      <w:pPr>
        <w:ind w:firstLine="708"/>
        <w:jc w:val="both"/>
        <w:rPr>
          <w:sz w:val="28"/>
          <w:szCs w:val="28"/>
        </w:rPr>
      </w:pPr>
      <w:r>
        <w:rPr>
          <w:sz w:val="28"/>
          <w:szCs w:val="28"/>
        </w:rPr>
        <w:t>3.3.3. Время выполнения административной процедуры не должно превышать 1 (один) рабочий день.</w:t>
      </w:r>
    </w:p>
    <w:p w:rsidR="005C2CBB" w:rsidRDefault="005C2CBB" w:rsidP="00D7789C">
      <w:pPr>
        <w:ind w:firstLine="708"/>
        <w:jc w:val="both"/>
        <w:rPr>
          <w:sz w:val="28"/>
          <w:szCs w:val="28"/>
        </w:rPr>
      </w:pPr>
      <w:r>
        <w:rPr>
          <w:sz w:val="28"/>
          <w:szCs w:val="28"/>
        </w:rPr>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5C2CBB" w:rsidRDefault="005C2CBB" w:rsidP="00D7789C">
      <w:pPr>
        <w:ind w:firstLine="708"/>
        <w:jc w:val="both"/>
        <w:rPr>
          <w:sz w:val="28"/>
          <w:szCs w:val="28"/>
        </w:rPr>
      </w:pPr>
      <w:r>
        <w:rPr>
          <w:sz w:val="28"/>
          <w:szCs w:val="28"/>
        </w:rPr>
        <w:t xml:space="preserve">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w:t>
      </w:r>
      <w:r>
        <w:rPr>
          <w:sz w:val="28"/>
          <w:szCs w:val="28"/>
        </w:rPr>
        <w:lastRenderedPageBreak/>
        <w:t>непредставление заявителем документов, указанных в пункте 2.7 настоящего Административного регламента.</w:t>
      </w:r>
    </w:p>
    <w:p w:rsidR="005C2CBB" w:rsidRDefault="005C2CBB" w:rsidP="00D7789C">
      <w:pPr>
        <w:ind w:firstLine="708"/>
        <w:jc w:val="both"/>
        <w:rPr>
          <w:sz w:val="28"/>
          <w:szCs w:val="28"/>
        </w:rPr>
      </w:pPr>
      <w:r>
        <w:rPr>
          <w:sz w:val="28"/>
          <w:szCs w:val="28"/>
        </w:rPr>
        <w:t>3.4.2. Документы, указанные в пункте 2.7 настоящего Административного регламента, запрашиваются специалистом Уполномоченного органа по каналам межведомственного взаимодействия 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w:t>
      </w:r>
    </w:p>
    <w:p w:rsidR="005C2CBB" w:rsidRDefault="005C2CBB" w:rsidP="005C2CBB">
      <w:pPr>
        <w:jc w:val="both"/>
        <w:rPr>
          <w:sz w:val="28"/>
          <w:szCs w:val="28"/>
        </w:rPr>
      </w:pPr>
      <w:r>
        <w:rPr>
          <w:sz w:val="28"/>
          <w:szCs w:val="28"/>
        </w:rPr>
        <w:t xml:space="preserve">В течение 3 (трёх) рабочих дней в </w:t>
      </w:r>
      <w:r w:rsidR="00A217B4">
        <w:rPr>
          <w:sz w:val="28"/>
          <w:szCs w:val="28"/>
        </w:rPr>
        <w:t>ОМСУ</w:t>
      </w:r>
      <w:r>
        <w:rPr>
          <w:sz w:val="28"/>
          <w:szCs w:val="28"/>
        </w:rPr>
        <w:t xml:space="preserve"> направляются ответы на полученные запросы.</w:t>
      </w:r>
    </w:p>
    <w:p w:rsidR="005C2CBB" w:rsidRDefault="005C2CBB" w:rsidP="00D7789C">
      <w:pPr>
        <w:ind w:firstLine="708"/>
        <w:jc w:val="both"/>
        <w:rPr>
          <w:sz w:val="28"/>
          <w:szCs w:val="28"/>
        </w:rPr>
      </w:pPr>
      <w:r>
        <w:rPr>
          <w:sz w:val="28"/>
          <w:szCs w:val="28"/>
        </w:rPr>
        <w:t>3.4.3. Результат административной процедуры – формирование полного пакета документов для предоставления муниципальной услуги.</w:t>
      </w:r>
    </w:p>
    <w:p w:rsidR="005C2CBB" w:rsidRDefault="005C2CBB" w:rsidP="005C2CBB">
      <w:pPr>
        <w:jc w:val="both"/>
        <w:rPr>
          <w:sz w:val="28"/>
          <w:szCs w:val="28"/>
        </w:rPr>
      </w:pPr>
      <w:r>
        <w:rPr>
          <w:sz w:val="28"/>
          <w:szCs w:val="28"/>
        </w:rPr>
        <w:t>Время выполнения административной процедуры не должно превышать 3 (трёх) рабочих дней.</w:t>
      </w:r>
    </w:p>
    <w:p w:rsidR="005C2CBB" w:rsidRDefault="005C2CBB" w:rsidP="00D7789C">
      <w:pPr>
        <w:ind w:firstLine="708"/>
        <w:jc w:val="both"/>
        <w:rPr>
          <w:sz w:val="28"/>
          <w:szCs w:val="28"/>
        </w:rPr>
      </w:pPr>
      <w:r>
        <w:rPr>
          <w:sz w:val="28"/>
          <w:szCs w:val="28"/>
        </w:rPr>
        <w:t>3.4.4.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5C2CBB" w:rsidRDefault="005C2CBB" w:rsidP="00D7789C">
      <w:pPr>
        <w:ind w:firstLine="708"/>
        <w:jc w:val="both"/>
        <w:rPr>
          <w:sz w:val="28"/>
          <w:szCs w:val="28"/>
        </w:rPr>
      </w:pPr>
      <w:r>
        <w:rPr>
          <w:sz w:val="28"/>
          <w:szCs w:val="28"/>
        </w:rPr>
        <w:t>3.5. Административная процедура –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5C2CBB" w:rsidRDefault="005C2CBB" w:rsidP="00D7789C">
      <w:pPr>
        <w:ind w:firstLine="708"/>
        <w:jc w:val="both"/>
        <w:rPr>
          <w:sz w:val="28"/>
          <w:szCs w:val="28"/>
        </w:rPr>
      </w:pPr>
      <w:r>
        <w:rPr>
          <w:sz w:val="28"/>
          <w:szCs w:val="28"/>
        </w:rPr>
        <w:t>3.5.1. Основанием для начала административной процедуры по проверке соответствия указанных в уведомлении о планируемом сносе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объектов капитального строительства и иным законодательством Российской Федерации является указание полных сведений в уведомлении.</w:t>
      </w:r>
    </w:p>
    <w:p w:rsidR="005C2CBB" w:rsidRDefault="005C2CBB" w:rsidP="00D7789C">
      <w:pPr>
        <w:ind w:firstLine="708"/>
        <w:jc w:val="both"/>
        <w:rPr>
          <w:sz w:val="28"/>
          <w:szCs w:val="28"/>
        </w:rPr>
      </w:pPr>
      <w:r>
        <w:rPr>
          <w:sz w:val="28"/>
          <w:szCs w:val="28"/>
        </w:rPr>
        <w:t xml:space="preserve">3.5.2. </w:t>
      </w:r>
      <w:r w:rsidR="00A217B4">
        <w:rPr>
          <w:sz w:val="28"/>
          <w:szCs w:val="28"/>
        </w:rPr>
        <w:t>Уполномоченный специалист</w:t>
      </w:r>
      <w:r>
        <w:rPr>
          <w:sz w:val="28"/>
          <w:szCs w:val="28"/>
        </w:rPr>
        <w:t xml:space="preserve"> осуществляет проверку указанных в уведомлении о планируемом сносе объекта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 и иным законодательством Российской Федерации.</w:t>
      </w:r>
    </w:p>
    <w:p w:rsidR="005C2CBB" w:rsidRDefault="005C2CBB" w:rsidP="00D7789C">
      <w:pPr>
        <w:ind w:firstLine="708"/>
        <w:jc w:val="both"/>
        <w:rPr>
          <w:sz w:val="28"/>
          <w:szCs w:val="28"/>
        </w:rPr>
      </w:pPr>
      <w:r>
        <w:rPr>
          <w:sz w:val="28"/>
          <w:szCs w:val="28"/>
        </w:rPr>
        <w:t>3.5.3. 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5C2CBB" w:rsidRDefault="005C2CBB" w:rsidP="005C2CBB">
      <w:pPr>
        <w:jc w:val="both"/>
        <w:rPr>
          <w:sz w:val="28"/>
          <w:szCs w:val="28"/>
        </w:rPr>
      </w:pPr>
      <w:r>
        <w:rPr>
          <w:sz w:val="28"/>
          <w:szCs w:val="28"/>
        </w:rPr>
        <w:t>Время выполнения административной процедуры не должно превышать 2 (два) рабочих дня.</w:t>
      </w:r>
    </w:p>
    <w:p w:rsidR="005C2CBB" w:rsidRDefault="005C2CBB" w:rsidP="005C2CBB">
      <w:pPr>
        <w:jc w:val="both"/>
        <w:rPr>
          <w:sz w:val="28"/>
          <w:szCs w:val="28"/>
        </w:rPr>
      </w:pPr>
    </w:p>
    <w:p w:rsidR="005C2CBB" w:rsidRDefault="005C2CBB" w:rsidP="00D7789C">
      <w:pPr>
        <w:ind w:firstLine="708"/>
        <w:jc w:val="both"/>
        <w:rPr>
          <w:sz w:val="28"/>
          <w:szCs w:val="28"/>
        </w:rPr>
      </w:pPr>
      <w:r>
        <w:rPr>
          <w:sz w:val="28"/>
          <w:szCs w:val="28"/>
        </w:rPr>
        <w:t>3.6. Административная процедура – подготовка уведомления о соответствии (несоответствии) указанных в уведомлении о планируемом сносе капитального строительства</w:t>
      </w:r>
    </w:p>
    <w:p w:rsidR="005C2CBB" w:rsidRDefault="005C2CBB" w:rsidP="00D7789C">
      <w:pPr>
        <w:ind w:firstLine="708"/>
        <w:jc w:val="both"/>
        <w:rPr>
          <w:sz w:val="28"/>
          <w:szCs w:val="28"/>
        </w:rPr>
      </w:pPr>
      <w:r>
        <w:rPr>
          <w:sz w:val="28"/>
          <w:szCs w:val="28"/>
        </w:rPr>
        <w:t>3.6.1. Основанием для начала административной процедуры по подготовке уведомления о планируемом сносе капитального строительства является принятие предварительного решения о предоставлении муниципальной услуги, либо об отказе в предоставлении муниципальной услуги.</w:t>
      </w:r>
    </w:p>
    <w:p w:rsidR="005C2CBB" w:rsidRDefault="005C2CBB" w:rsidP="00D7789C">
      <w:pPr>
        <w:ind w:firstLine="708"/>
        <w:jc w:val="both"/>
        <w:rPr>
          <w:sz w:val="28"/>
          <w:szCs w:val="28"/>
        </w:rPr>
      </w:pPr>
      <w:r>
        <w:rPr>
          <w:sz w:val="28"/>
          <w:szCs w:val="28"/>
        </w:rPr>
        <w:t>3.6.2. Уведомление о несоответствии указанных в уведомлении о планируемом сносе объекта капитального строительства сведений и документов направляется застройщику только в случае, если:</w:t>
      </w:r>
    </w:p>
    <w:p w:rsidR="005C2CBB" w:rsidRDefault="005C2CBB" w:rsidP="005C2CBB">
      <w:pPr>
        <w:jc w:val="both"/>
        <w:rPr>
          <w:sz w:val="28"/>
          <w:szCs w:val="28"/>
        </w:rPr>
      </w:pPr>
      <w:r>
        <w:rPr>
          <w:sz w:val="28"/>
          <w:szCs w:val="28"/>
        </w:rPr>
        <w:t>1) указанные в уведомлении о планируемом сносе объекта капитального строительства сведения не соответствуют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w:t>
      </w:r>
    </w:p>
    <w:p w:rsidR="005C2CBB" w:rsidRDefault="005C2CBB" w:rsidP="005C2CBB">
      <w:pPr>
        <w:jc w:val="both"/>
        <w:rPr>
          <w:sz w:val="28"/>
          <w:szCs w:val="28"/>
        </w:rPr>
      </w:pPr>
      <w:r>
        <w:rPr>
          <w:sz w:val="28"/>
          <w:szCs w:val="28"/>
        </w:rPr>
        <w:t>2) размещение указанных в уведомлении о планируемом сносе объекта капитального строительства не допускается в соответствии,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сносе;</w:t>
      </w:r>
    </w:p>
    <w:p w:rsidR="005C2CBB" w:rsidRDefault="005C2CBB" w:rsidP="005C2CBB">
      <w:pPr>
        <w:jc w:val="both"/>
        <w:rPr>
          <w:sz w:val="28"/>
          <w:szCs w:val="28"/>
        </w:rPr>
      </w:pPr>
      <w:r>
        <w:rPr>
          <w:sz w:val="28"/>
          <w:szCs w:val="28"/>
        </w:rPr>
        <w:t>3) уведомление о планируемом сносе подано или направлено лицом, не являющимся собственником   в связи с отсутствием у него прав на земельный участок;</w:t>
      </w:r>
    </w:p>
    <w:p w:rsidR="005C2CBB" w:rsidRDefault="005C2CBB" w:rsidP="00D7789C">
      <w:pPr>
        <w:ind w:firstLine="708"/>
        <w:jc w:val="both"/>
        <w:rPr>
          <w:sz w:val="28"/>
          <w:szCs w:val="28"/>
        </w:rPr>
      </w:pPr>
      <w:r>
        <w:rPr>
          <w:sz w:val="28"/>
          <w:szCs w:val="28"/>
        </w:rPr>
        <w:t>3.7. Порядок исправления допущенных опечаток и ошибок в выданных в результате предоставления муниципальной  услуги документах</w:t>
      </w:r>
    </w:p>
    <w:p w:rsidR="005C2CBB" w:rsidRDefault="005C2CBB" w:rsidP="00D7789C">
      <w:pPr>
        <w:ind w:firstLine="708"/>
        <w:jc w:val="both"/>
        <w:outlineLvl w:val="0"/>
        <w:rPr>
          <w:sz w:val="28"/>
          <w:szCs w:val="28"/>
        </w:rPr>
      </w:pPr>
      <w:r>
        <w:rPr>
          <w:sz w:val="28"/>
          <w:szCs w:val="28"/>
        </w:rPr>
        <w:t>3.7.1. Основанием для начала административной процедуры является:</w:t>
      </w:r>
    </w:p>
    <w:p w:rsidR="005C2CBB" w:rsidRDefault="005C2CBB" w:rsidP="005C2CBB">
      <w:pPr>
        <w:ind w:firstLine="720"/>
        <w:jc w:val="both"/>
        <w:outlineLvl w:val="0"/>
        <w:rPr>
          <w:sz w:val="28"/>
          <w:szCs w:val="28"/>
        </w:rPr>
      </w:pPr>
      <w:r>
        <w:rPr>
          <w:sz w:val="28"/>
          <w:szCs w:val="28"/>
        </w:rPr>
        <w:t xml:space="preserve">- обнаружение </w:t>
      </w:r>
      <w:r w:rsidR="00A217B4">
        <w:rPr>
          <w:sz w:val="28"/>
          <w:szCs w:val="28"/>
        </w:rPr>
        <w:t>Уполномоченного специалиста</w:t>
      </w:r>
      <w:r>
        <w:rPr>
          <w:sz w:val="28"/>
          <w:szCs w:val="28"/>
        </w:rPr>
        <w:t xml:space="preserve">  или работником МФЦ допущенных в выданных в результате предоставления муниципальной услуги документах опечаток и ошибок;</w:t>
      </w:r>
    </w:p>
    <w:p w:rsidR="005C2CBB" w:rsidRDefault="005C2CBB" w:rsidP="005C2CBB">
      <w:pPr>
        <w:ind w:firstLine="720"/>
        <w:jc w:val="both"/>
        <w:outlineLvl w:val="0"/>
        <w:rPr>
          <w:sz w:val="28"/>
          <w:szCs w:val="28"/>
        </w:rPr>
      </w:pPr>
      <w:r>
        <w:rPr>
          <w:sz w:val="28"/>
          <w:szCs w:val="28"/>
        </w:rPr>
        <w:t>- поступление заявления об исправлении допущенных опечаток и ошибок.</w:t>
      </w:r>
    </w:p>
    <w:p w:rsidR="005C2CBB" w:rsidRDefault="005C2CBB" w:rsidP="00D7789C">
      <w:pPr>
        <w:ind w:firstLine="708"/>
        <w:jc w:val="both"/>
        <w:outlineLvl w:val="0"/>
        <w:rPr>
          <w:sz w:val="28"/>
          <w:szCs w:val="28"/>
        </w:rPr>
      </w:pPr>
      <w:r>
        <w:rPr>
          <w:sz w:val="28"/>
          <w:szCs w:val="28"/>
        </w:rPr>
        <w:t xml:space="preserve">3.7.2. </w:t>
      </w:r>
      <w:r w:rsidR="00A217B4">
        <w:rPr>
          <w:sz w:val="28"/>
          <w:szCs w:val="28"/>
        </w:rPr>
        <w:t>Уполномоченный специалист  или работник</w:t>
      </w:r>
      <w:r w:rsidR="009F010D">
        <w:rPr>
          <w:sz w:val="28"/>
          <w:szCs w:val="28"/>
        </w:rPr>
        <w:t xml:space="preserve"> </w:t>
      </w:r>
      <w:r w:rsidR="00A217B4">
        <w:rPr>
          <w:sz w:val="28"/>
          <w:szCs w:val="28"/>
        </w:rPr>
        <w:t xml:space="preserve">МФЦ </w:t>
      </w:r>
      <w:r>
        <w:rPr>
          <w:sz w:val="28"/>
          <w:szCs w:val="28"/>
        </w:rPr>
        <w:t>- регистрируют заявление об исправлении допущенных опечаток и ошибок;</w:t>
      </w:r>
    </w:p>
    <w:p w:rsidR="005C2CBB" w:rsidRDefault="005C2CBB" w:rsidP="005C2CBB">
      <w:pPr>
        <w:ind w:firstLine="720"/>
        <w:jc w:val="both"/>
        <w:outlineLvl w:val="0"/>
        <w:rPr>
          <w:sz w:val="28"/>
          <w:szCs w:val="28"/>
        </w:rPr>
      </w:pPr>
      <w:r>
        <w:rPr>
          <w:sz w:val="28"/>
          <w:szCs w:val="28"/>
        </w:rPr>
        <w:t>- рассматривают заявление об исправлении опечаток и ошибок и в случае обнаружения опечаток и ошибок принимают меры по их исправлению, а в случае отсутствия опечаток и ошибок извещают об этом заявителя;</w:t>
      </w:r>
    </w:p>
    <w:p w:rsidR="005C2CBB" w:rsidRDefault="005C2CBB" w:rsidP="005C2CBB">
      <w:pPr>
        <w:ind w:firstLine="720"/>
        <w:jc w:val="both"/>
        <w:outlineLvl w:val="0"/>
        <w:rPr>
          <w:sz w:val="28"/>
          <w:szCs w:val="28"/>
        </w:rPr>
      </w:pPr>
      <w:r>
        <w:rPr>
          <w:sz w:val="28"/>
          <w:szCs w:val="28"/>
        </w:rPr>
        <w:t>- выдают заявителю исправленный документ, а в случае невозможности выдачи заявителю исправленного документа направляют заявителю письмо о необходимости явиться для получения исправленного документа или дачи согласия на отправление его по почте. В случае неявки заявителя исправленный документ направляется по почте заказным почтовым отправлением с уведомлением о вручении.</w:t>
      </w:r>
    </w:p>
    <w:p w:rsidR="005C2CBB" w:rsidRDefault="005C2CBB" w:rsidP="00D7789C">
      <w:pPr>
        <w:ind w:firstLine="708"/>
        <w:jc w:val="both"/>
        <w:outlineLvl w:val="0"/>
        <w:rPr>
          <w:sz w:val="28"/>
          <w:szCs w:val="28"/>
        </w:rPr>
      </w:pPr>
      <w:r>
        <w:rPr>
          <w:sz w:val="28"/>
          <w:szCs w:val="28"/>
        </w:rPr>
        <w:t xml:space="preserve">3.7.3. Результатом административной процедуры является </w:t>
      </w:r>
      <w:r>
        <w:rPr>
          <w:rStyle w:val="af0"/>
          <w:sz w:val="28"/>
          <w:szCs w:val="28"/>
        </w:rPr>
        <w:t xml:space="preserve">выдача заявителю </w:t>
      </w:r>
      <w:r>
        <w:rPr>
          <w:sz w:val="28"/>
          <w:szCs w:val="28"/>
        </w:rPr>
        <w:t>исправленного документа или направление его по почте, а в случае отсутствия опечаток и ошибок – извещение заявителя об отсутствии ошибок.</w:t>
      </w:r>
    </w:p>
    <w:p w:rsidR="005C2CBB" w:rsidRDefault="005C2CBB" w:rsidP="00D7789C">
      <w:pPr>
        <w:pStyle w:val="s1"/>
        <w:spacing w:before="0" w:beforeAutospacing="0" w:after="0" w:afterAutospacing="0"/>
        <w:ind w:firstLine="708"/>
        <w:jc w:val="both"/>
        <w:rPr>
          <w:sz w:val="28"/>
          <w:szCs w:val="28"/>
        </w:rPr>
      </w:pPr>
      <w:r>
        <w:rPr>
          <w:sz w:val="28"/>
          <w:szCs w:val="28"/>
        </w:rPr>
        <w:t xml:space="preserve">3.7.4. Максимальный срок выполнения административной процедуры – не более 2 рабочих дней. </w:t>
      </w:r>
    </w:p>
    <w:p w:rsidR="005C2CBB" w:rsidRDefault="005C2CBB" w:rsidP="00D7789C">
      <w:pPr>
        <w:ind w:firstLine="708"/>
        <w:jc w:val="both"/>
        <w:rPr>
          <w:sz w:val="28"/>
          <w:szCs w:val="28"/>
        </w:rPr>
      </w:pPr>
      <w:r>
        <w:rPr>
          <w:sz w:val="28"/>
          <w:szCs w:val="28"/>
        </w:rPr>
        <w:t>3.7.5. Административная процедура заканчивается выдачей заявителю исправленного документа или направление его по почте.</w:t>
      </w:r>
    </w:p>
    <w:p w:rsidR="005C2CBB" w:rsidRDefault="005C2CBB" w:rsidP="005C2CBB">
      <w:pPr>
        <w:jc w:val="both"/>
        <w:rPr>
          <w:sz w:val="28"/>
          <w:szCs w:val="28"/>
        </w:rPr>
      </w:pPr>
    </w:p>
    <w:p w:rsidR="005C2CBB" w:rsidRDefault="005C2CBB" w:rsidP="00D7789C">
      <w:pPr>
        <w:jc w:val="center"/>
        <w:rPr>
          <w:b/>
          <w:sz w:val="28"/>
          <w:szCs w:val="28"/>
        </w:rPr>
      </w:pPr>
      <w:r>
        <w:rPr>
          <w:b/>
          <w:sz w:val="28"/>
          <w:szCs w:val="28"/>
        </w:rPr>
        <w:lastRenderedPageBreak/>
        <w:t>IV. Порядок и формы контроля за предоставлением муниципальной услуги</w:t>
      </w:r>
    </w:p>
    <w:p w:rsidR="005C2CBB" w:rsidRDefault="005C2CBB" w:rsidP="005C2CBB">
      <w:pPr>
        <w:jc w:val="both"/>
        <w:rPr>
          <w:sz w:val="28"/>
          <w:szCs w:val="28"/>
        </w:rPr>
      </w:pPr>
    </w:p>
    <w:p w:rsidR="005C2CBB" w:rsidRDefault="005C2CBB" w:rsidP="00D7789C">
      <w:pPr>
        <w:ind w:firstLine="708"/>
        <w:jc w:val="both"/>
        <w:rPr>
          <w:sz w:val="28"/>
          <w:szCs w:val="28"/>
        </w:rPr>
      </w:pPr>
      <w:r>
        <w:rPr>
          <w:sz w:val="28"/>
          <w:szCs w:val="28"/>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C2CBB" w:rsidRDefault="005C2CBB" w:rsidP="005C2CBB">
      <w:pPr>
        <w:jc w:val="both"/>
        <w:rPr>
          <w:sz w:val="28"/>
          <w:szCs w:val="28"/>
        </w:rPr>
      </w:pPr>
      <w:r>
        <w:rPr>
          <w:sz w:val="28"/>
          <w:szCs w:val="28"/>
        </w:rPr>
        <w:t xml:space="preserve">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w:t>
      </w:r>
      <w:r w:rsidR="00A217B4">
        <w:rPr>
          <w:sz w:val="28"/>
          <w:szCs w:val="28"/>
        </w:rPr>
        <w:t>ОМСУ</w:t>
      </w:r>
      <w:r>
        <w:rPr>
          <w:sz w:val="28"/>
          <w:szCs w:val="28"/>
        </w:rPr>
        <w:t xml:space="preserve"> или лицом, его замещающим, проверок исполнения должностными лицами положений регламента.</w:t>
      </w:r>
    </w:p>
    <w:p w:rsidR="005C2CBB" w:rsidRDefault="005C2CBB" w:rsidP="005C2CBB">
      <w:pPr>
        <w:jc w:val="both"/>
        <w:rPr>
          <w:sz w:val="28"/>
          <w:szCs w:val="28"/>
        </w:rPr>
      </w:pPr>
      <w:r>
        <w:rPr>
          <w:sz w:val="28"/>
          <w:szCs w:val="28"/>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5C2CBB" w:rsidRDefault="005C2CBB" w:rsidP="005C2CBB">
      <w:pPr>
        <w:jc w:val="both"/>
        <w:rPr>
          <w:sz w:val="28"/>
          <w:szCs w:val="28"/>
        </w:rPr>
      </w:pPr>
      <w:r>
        <w:rPr>
          <w:sz w:val="28"/>
          <w:szCs w:val="28"/>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5C2CBB" w:rsidRDefault="005C2CBB" w:rsidP="00D7789C">
      <w:pPr>
        <w:ind w:firstLine="708"/>
        <w:jc w:val="both"/>
        <w:rPr>
          <w:sz w:val="28"/>
          <w:szCs w:val="28"/>
        </w:rPr>
      </w:pPr>
      <w:r>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C2CBB" w:rsidRDefault="005C2CBB" w:rsidP="00D7789C">
      <w:pPr>
        <w:ind w:firstLine="708"/>
        <w:jc w:val="both"/>
        <w:rPr>
          <w:sz w:val="28"/>
          <w:szCs w:val="28"/>
        </w:rPr>
      </w:pPr>
      <w:r>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5C2CBB" w:rsidRDefault="005C2CBB" w:rsidP="00D7789C">
      <w:pPr>
        <w:ind w:firstLine="567"/>
        <w:jc w:val="both"/>
        <w:rPr>
          <w:sz w:val="28"/>
          <w:szCs w:val="28"/>
        </w:rPr>
      </w:pPr>
      <w:r>
        <w:rPr>
          <w:sz w:val="28"/>
          <w:szCs w:val="28"/>
        </w:rPr>
        <w:t>4.2.2. Проверки могут быть плановыми и внеплановыми.</w:t>
      </w:r>
    </w:p>
    <w:p w:rsidR="005C2CBB" w:rsidRDefault="005C2CBB" w:rsidP="005C2CBB">
      <w:pPr>
        <w:ind w:firstLine="567"/>
        <w:jc w:val="both"/>
        <w:rPr>
          <w:sz w:val="28"/>
          <w:szCs w:val="28"/>
        </w:rPr>
      </w:pPr>
      <w:r>
        <w:rPr>
          <w:sz w:val="28"/>
          <w:szCs w:val="28"/>
        </w:rPr>
        <w:t>Плановые проверки полноты и качества предоставления муниципальной услуги проводятся не реже одного раза в год на основании планов.</w:t>
      </w:r>
    </w:p>
    <w:p w:rsidR="005C2CBB" w:rsidRDefault="005C2CBB" w:rsidP="005C2CBB">
      <w:pPr>
        <w:ind w:firstLine="567"/>
        <w:jc w:val="both"/>
        <w:rPr>
          <w:sz w:val="28"/>
          <w:szCs w:val="28"/>
        </w:rPr>
      </w:pPr>
      <w:r>
        <w:rPr>
          <w:sz w:val="28"/>
          <w:szCs w:val="28"/>
        </w:rPr>
        <w:t xml:space="preserve">Внеплановые проверки проводятся по поручению руководителя </w:t>
      </w:r>
      <w:r w:rsidR="00A217B4">
        <w:rPr>
          <w:sz w:val="28"/>
          <w:szCs w:val="28"/>
        </w:rPr>
        <w:t>ОМСУ</w:t>
      </w:r>
      <w:r>
        <w:rPr>
          <w:sz w:val="28"/>
          <w:szCs w:val="28"/>
        </w:rPr>
        <w:t xml:space="preserve"> или лица, его замещающего, по конкретному обращению заинтересованных лиц.</w:t>
      </w:r>
    </w:p>
    <w:p w:rsidR="005C2CBB" w:rsidRDefault="005C2CBB" w:rsidP="005C2CBB">
      <w:pPr>
        <w:ind w:firstLine="567"/>
        <w:jc w:val="both"/>
        <w:rPr>
          <w:sz w:val="28"/>
          <w:szCs w:val="28"/>
        </w:rPr>
      </w:pPr>
      <w:r>
        <w:rPr>
          <w:sz w:val="28"/>
          <w:szCs w:val="28"/>
        </w:rPr>
        <w:t xml:space="preserve">Проверки полноты и качества предоставляемой муниципальной услуги проводятся на основании приказа </w:t>
      </w:r>
      <w:r w:rsidR="00A217B4">
        <w:rPr>
          <w:sz w:val="28"/>
          <w:szCs w:val="28"/>
        </w:rPr>
        <w:t>ОМСУ</w:t>
      </w:r>
      <w:r>
        <w:rPr>
          <w:sz w:val="28"/>
          <w:szCs w:val="28"/>
        </w:rPr>
        <w:t xml:space="preserve">. Для проведения проверки формируется комиссия, в состав которой включаются муниципальные служащие </w:t>
      </w:r>
      <w:r w:rsidR="00A217B4">
        <w:rPr>
          <w:sz w:val="28"/>
          <w:szCs w:val="28"/>
        </w:rPr>
        <w:t>ОМСУ</w:t>
      </w:r>
      <w:r>
        <w:rPr>
          <w:sz w:val="28"/>
          <w:szCs w:val="28"/>
        </w:rPr>
        <w:t xml:space="preserve">.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w:t>
      </w:r>
      <w:r w:rsidR="00A217B4">
        <w:rPr>
          <w:sz w:val="28"/>
          <w:szCs w:val="28"/>
        </w:rPr>
        <w:t>ОМСУ</w:t>
      </w:r>
      <w:r>
        <w:rPr>
          <w:sz w:val="28"/>
          <w:szCs w:val="28"/>
        </w:rPr>
        <w:t>.</w:t>
      </w:r>
    </w:p>
    <w:p w:rsidR="005C2CBB" w:rsidRDefault="005C2CBB" w:rsidP="00D7789C">
      <w:pPr>
        <w:ind w:firstLine="567"/>
        <w:jc w:val="both"/>
        <w:rPr>
          <w:sz w:val="28"/>
          <w:szCs w:val="28"/>
        </w:rPr>
      </w:pPr>
      <w:r>
        <w:rPr>
          <w:sz w:val="28"/>
          <w:szCs w:val="28"/>
        </w:rPr>
        <w:t>4.3. 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
    <w:p w:rsidR="005C2CBB" w:rsidRDefault="005C2CBB" w:rsidP="005C2CBB">
      <w:pPr>
        <w:ind w:firstLine="567"/>
        <w:jc w:val="both"/>
        <w:rPr>
          <w:sz w:val="28"/>
          <w:szCs w:val="28"/>
        </w:rPr>
      </w:pPr>
      <w:r>
        <w:rPr>
          <w:sz w:val="28"/>
          <w:szCs w:val="28"/>
        </w:rPr>
        <w:t>-МФЦ, работники МФЦ несут ответственность, установленную законодательством Российской Федерации:</w:t>
      </w:r>
    </w:p>
    <w:p w:rsidR="005C2CBB" w:rsidRDefault="005C2CBB" w:rsidP="005C2CBB">
      <w:pPr>
        <w:ind w:firstLine="567"/>
        <w:jc w:val="both"/>
        <w:rPr>
          <w:sz w:val="28"/>
          <w:szCs w:val="28"/>
        </w:rPr>
      </w:pPr>
      <w:r>
        <w:rPr>
          <w:sz w:val="28"/>
          <w:szCs w:val="28"/>
        </w:rPr>
        <w:lastRenderedPageBreak/>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5C2CBB" w:rsidRDefault="005C2CBB" w:rsidP="005C2CBB">
      <w:pPr>
        <w:ind w:firstLine="567"/>
        <w:jc w:val="both"/>
        <w:rPr>
          <w:sz w:val="28"/>
          <w:szCs w:val="28"/>
        </w:rPr>
      </w:pPr>
      <w:r>
        <w:rPr>
          <w:sz w:val="28"/>
          <w:szCs w:val="28"/>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5C2CBB" w:rsidRDefault="005C2CBB" w:rsidP="005C2CBB">
      <w:pPr>
        <w:ind w:firstLine="567"/>
        <w:jc w:val="both"/>
        <w:rPr>
          <w:sz w:val="28"/>
          <w:szCs w:val="28"/>
        </w:rPr>
      </w:pPr>
      <w:r>
        <w:rPr>
          <w:sz w:val="28"/>
          <w:szCs w:val="28"/>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
    <w:p w:rsidR="005C2CBB" w:rsidRDefault="005C2CBB" w:rsidP="005C2CBB">
      <w:pPr>
        <w:ind w:firstLine="567"/>
        <w:jc w:val="both"/>
        <w:rPr>
          <w:sz w:val="28"/>
          <w:szCs w:val="28"/>
        </w:rPr>
      </w:pPr>
      <w:r>
        <w:rPr>
          <w:sz w:val="28"/>
          <w:szCs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C2CBB" w:rsidRDefault="005C2CBB" w:rsidP="005C2CBB">
      <w:pPr>
        <w:ind w:firstLine="567"/>
        <w:jc w:val="both"/>
        <w:rPr>
          <w:sz w:val="28"/>
          <w:szCs w:val="28"/>
        </w:rPr>
      </w:pPr>
      <w:r>
        <w:rPr>
          <w:sz w:val="28"/>
          <w:szCs w:val="28"/>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предусмотренной действующим законодательством.</w:t>
      </w:r>
    </w:p>
    <w:p w:rsidR="005C2CBB" w:rsidRDefault="005C2CBB" w:rsidP="00D7789C">
      <w:pPr>
        <w:ind w:firstLine="567"/>
        <w:jc w:val="both"/>
        <w:rPr>
          <w:sz w:val="28"/>
          <w:szCs w:val="28"/>
        </w:rPr>
      </w:pPr>
      <w:r>
        <w:rPr>
          <w:sz w:val="28"/>
          <w:szCs w:val="28"/>
        </w:rPr>
        <w:t xml:space="preserve">4.4. Порядок привлечения к ответственности должностных лиц </w:t>
      </w:r>
      <w:r w:rsidR="00A217B4">
        <w:rPr>
          <w:sz w:val="28"/>
          <w:szCs w:val="28"/>
        </w:rPr>
        <w:t>ОМСУ</w:t>
      </w:r>
      <w:r>
        <w:rPr>
          <w:sz w:val="28"/>
          <w:szCs w:val="28"/>
        </w:rPr>
        <w:t>,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C2CBB" w:rsidRDefault="005C2CBB" w:rsidP="005C2CBB">
      <w:pPr>
        <w:jc w:val="both"/>
        <w:rPr>
          <w:sz w:val="28"/>
          <w:szCs w:val="28"/>
        </w:rPr>
      </w:pPr>
      <w:r>
        <w:rPr>
          <w:sz w:val="28"/>
          <w:szCs w:val="28"/>
        </w:rPr>
        <w:t>Должностное лицо несет ответственность за:</w:t>
      </w:r>
    </w:p>
    <w:p w:rsidR="005C2CBB" w:rsidRDefault="005C2CBB" w:rsidP="005C2CBB">
      <w:pPr>
        <w:jc w:val="both"/>
        <w:rPr>
          <w:sz w:val="28"/>
          <w:szCs w:val="28"/>
        </w:rPr>
      </w:pPr>
      <w:r>
        <w:rPr>
          <w:sz w:val="28"/>
          <w:szCs w:val="28"/>
        </w:rPr>
        <w:t>- соблюдение установленного порядка приема документов;</w:t>
      </w:r>
    </w:p>
    <w:p w:rsidR="005C2CBB" w:rsidRDefault="005C2CBB" w:rsidP="005C2CBB">
      <w:pPr>
        <w:jc w:val="both"/>
        <w:rPr>
          <w:sz w:val="28"/>
          <w:szCs w:val="28"/>
        </w:rPr>
      </w:pPr>
      <w:r>
        <w:rPr>
          <w:sz w:val="28"/>
          <w:szCs w:val="28"/>
        </w:rPr>
        <w:t>-принятие надлежащих мер по полной и всесторонней проверке представленных документов;</w:t>
      </w:r>
    </w:p>
    <w:p w:rsidR="005C2CBB" w:rsidRDefault="005C2CBB" w:rsidP="005C2CBB">
      <w:pPr>
        <w:jc w:val="both"/>
        <w:rPr>
          <w:sz w:val="28"/>
          <w:szCs w:val="28"/>
        </w:rPr>
      </w:pPr>
      <w:r>
        <w:rPr>
          <w:sz w:val="28"/>
          <w:szCs w:val="28"/>
        </w:rPr>
        <w:t>-соблюдение сроков рассмотрения документов, соблюдение порядка выдачи документов;</w:t>
      </w:r>
    </w:p>
    <w:p w:rsidR="005C2CBB" w:rsidRDefault="005C2CBB" w:rsidP="005C2CBB">
      <w:pPr>
        <w:jc w:val="both"/>
        <w:rPr>
          <w:sz w:val="28"/>
          <w:szCs w:val="28"/>
        </w:rPr>
      </w:pPr>
      <w:r>
        <w:rPr>
          <w:sz w:val="28"/>
          <w:szCs w:val="28"/>
        </w:rPr>
        <w:t>-учет выданных документов;</w:t>
      </w:r>
    </w:p>
    <w:p w:rsidR="005C2CBB" w:rsidRDefault="005C2CBB" w:rsidP="005C2CBB">
      <w:pPr>
        <w:jc w:val="both"/>
        <w:rPr>
          <w:sz w:val="28"/>
          <w:szCs w:val="28"/>
        </w:rPr>
      </w:pPr>
      <w:r>
        <w:rPr>
          <w:sz w:val="28"/>
          <w:szCs w:val="28"/>
        </w:rPr>
        <w:t>-своевременное формирование, ведение и надлежащее хранение документов.</w:t>
      </w:r>
    </w:p>
    <w:p w:rsidR="005C2CBB" w:rsidRDefault="005C2CBB" w:rsidP="005C2CBB">
      <w:pPr>
        <w:ind w:firstLine="567"/>
        <w:jc w:val="both"/>
        <w:rPr>
          <w:sz w:val="28"/>
          <w:szCs w:val="28"/>
        </w:rPr>
      </w:pPr>
      <w:r>
        <w:rPr>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5C2CBB" w:rsidRDefault="005C2CBB" w:rsidP="00D7789C">
      <w:pPr>
        <w:ind w:firstLine="567"/>
        <w:jc w:val="both"/>
        <w:rPr>
          <w:sz w:val="28"/>
          <w:szCs w:val="28"/>
        </w:rPr>
      </w:pPr>
      <w:r>
        <w:rPr>
          <w:sz w:val="28"/>
          <w:szCs w:val="28"/>
        </w:rPr>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C2CBB" w:rsidRDefault="005C2CBB" w:rsidP="005C2CBB">
      <w:pPr>
        <w:ind w:firstLine="567"/>
        <w:jc w:val="both"/>
        <w:rPr>
          <w:sz w:val="28"/>
          <w:szCs w:val="28"/>
        </w:rPr>
      </w:pPr>
      <w:r>
        <w:rPr>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00A217B4">
        <w:rPr>
          <w:sz w:val="28"/>
          <w:szCs w:val="28"/>
        </w:rPr>
        <w:t>ОМСУ</w:t>
      </w:r>
      <w:r>
        <w:rPr>
          <w:sz w:val="28"/>
          <w:szCs w:val="28"/>
        </w:rPr>
        <w:t xml:space="preserve"> нормативных право</w:t>
      </w:r>
      <w:r w:rsidR="00A217B4">
        <w:rPr>
          <w:sz w:val="28"/>
          <w:szCs w:val="28"/>
        </w:rPr>
        <w:t>вых актов Российской Федерации</w:t>
      </w:r>
      <w:r>
        <w:rPr>
          <w:sz w:val="28"/>
          <w:szCs w:val="28"/>
        </w:rPr>
        <w:t>, а также положений Административного регламента.</w:t>
      </w:r>
    </w:p>
    <w:p w:rsidR="005C2CBB" w:rsidRDefault="005C2CBB" w:rsidP="005C2CBB">
      <w:pPr>
        <w:ind w:firstLine="567"/>
        <w:jc w:val="both"/>
        <w:rPr>
          <w:sz w:val="28"/>
          <w:szCs w:val="28"/>
        </w:rPr>
      </w:pPr>
      <w:r>
        <w:rPr>
          <w:sz w:val="28"/>
          <w:szCs w:val="28"/>
        </w:rPr>
        <w:lastRenderedPageBreak/>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w:t>
      </w:r>
      <w:r w:rsidR="00A217B4">
        <w:rPr>
          <w:sz w:val="28"/>
          <w:szCs w:val="28"/>
        </w:rPr>
        <w:t>ОМСУ</w:t>
      </w:r>
      <w:r>
        <w:rPr>
          <w:sz w:val="28"/>
          <w:szCs w:val="28"/>
        </w:rPr>
        <w:t>.</w:t>
      </w:r>
    </w:p>
    <w:p w:rsidR="005C2CBB" w:rsidRDefault="005C2CBB" w:rsidP="005C2CBB">
      <w:pPr>
        <w:ind w:firstLine="567"/>
        <w:jc w:val="both"/>
        <w:rPr>
          <w:sz w:val="28"/>
          <w:szCs w:val="28"/>
        </w:rPr>
      </w:pPr>
      <w:r>
        <w:rPr>
          <w:sz w:val="28"/>
          <w:szCs w:val="28"/>
        </w:rPr>
        <w:t xml:space="preserve">Любое заинтересованное лицо может осуществлять контроль за полнотой и качеством предоставления муниципальной услуги, обратившись к руководителю </w:t>
      </w:r>
      <w:r w:rsidR="00A217B4">
        <w:rPr>
          <w:sz w:val="28"/>
          <w:szCs w:val="28"/>
        </w:rPr>
        <w:t>ОМСУ</w:t>
      </w:r>
      <w:r>
        <w:rPr>
          <w:sz w:val="28"/>
          <w:szCs w:val="28"/>
        </w:rPr>
        <w:t xml:space="preserve"> или лицу, его замещающему.</w:t>
      </w:r>
    </w:p>
    <w:p w:rsidR="005C2CBB" w:rsidRDefault="005C2CBB" w:rsidP="005C2CBB">
      <w:pPr>
        <w:ind w:firstLine="567"/>
        <w:jc w:val="both"/>
        <w:rPr>
          <w:b/>
          <w:sz w:val="28"/>
          <w:szCs w:val="28"/>
        </w:rPr>
      </w:pPr>
    </w:p>
    <w:p w:rsidR="005C2CBB" w:rsidRDefault="005C2CBB" w:rsidP="00D7789C">
      <w:pPr>
        <w:jc w:val="center"/>
        <w:rPr>
          <w:b/>
          <w:sz w:val="28"/>
          <w:szCs w:val="28"/>
        </w:rPr>
      </w:pPr>
      <w:r>
        <w:rPr>
          <w:b/>
          <w:sz w:val="28"/>
          <w:szCs w:val="28"/>
        </w:rPr>
        <w:t>V. Досудебное (внесудебное) обжалование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5C2CBB" w:rsidRDefault="005C2CBB" w:rsidP="005C2CBB">
      <w:pPr>
        <w:jc w:val="both"/>
        <w:rPr>
          <w:sz w:val="28"/>
          <w:szCs w:val="28"/>
        </w:rPr>
      </w:pPr>
    </w:p>
    <w:p w:rsidR="005C2CBB" w:rsidRDefault="005C2CBB" w:rsidP="00D7789C">
      <w:pPr>
        <w:ind w:firstLine="708"/>
        <w:jc w:val="both"/>
        <w:rPr>
          <w:sz w:val="28"/>
          <w:szCs w:val="28"/>
        </w:rPr>
      </w:pPr>
      <w:r>
        <w:rPr>
          <w:sz w:val="28"/>
          <w:szCs w:val="28"/>
        </w:rPr>
        <w:t>5.1. Предмет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 210-ФЗ «Об организации предоставления государственных и муниципальных услуг», или их работников.</w:t>
      </w:r>
    </w:p>
    <w:p w:rsidR="005C2CBB" w:rsidRDefault="005C2CBB" w:rsidP="005C2CBB">
      <w:pPr>
        <w:jc w:val="both"/>
        <w:rPr>
          <w:sz w:val="28"/>
          <w:szCs w:val="28"/>
        </w:rPr>
      </w:pPr>
      <w:r>
        <w:rPr>
          <w:sz w:val="28"/>
          <w:szCs w:val="28"/>
        </w:rPr>
        <w:t>1. Заявитель может обратиться с жалобой, в том числе в следующих случаях:</w:t>
      </w:r>
    </w:p>
    <w:p w:rsidR="005C2CBB" w:rsidRDefault="005C2CBB" w:rsidP="005C2CBB">
      <w:pPr>
        <w:ind w:firstLine="567"/>
        <w:jc w:val="both"/>
        <w:rPr>
          <w:sz w:val="28"/>
          <w:szCs w:val="28"/>
        </w:rPr>
      </w:pPr>
      <w:r>
        <w:rPr>
          <w:sz w:val="28"/>
          <w:szCs w:val="28"/>
        </w:rPr>
        <w:t>1) нарушение срока регистрации запроса о предоставлении муниципальной услуги, запроса, указанного в статье 15.1Федерального закона «Об организации предоставления государственных и муниципальных услуг»;</w:t>
      </w:r>
    </w:p>
    <w:p w:rsidR="005C2CBB" w:rsidRDefault="005C2CBB" w:rsidP="005C2CBB">
      <w:pPr>
        <w:ind w:firstLine="567"/>
        <w:jc w:val="both"/>
        <w:rPr>
          <w:sz w:val="28"/>
          <w:szCs w:val="28"/>
        </w:rPr>
      </w:pPr>
      <w:r>
        <w:rPr>
          <w:sz w:val="28"/>
          <w:szCs w:val="28"/>
        </w:rPr>
        <w:t>2) нарушение срока предоставления муниципальной услуги.</w:t>
      </w:r>
    </w:p>
    <w:p w:rsidR="005C2CBB" w:rsidRDefault="005C2CBB" w:rsidP="005C2CBB">
      <w:pPr>
        <w:ind w:firstLine="567"/>
        <w:jc w:val="both"/>
        <w:rPr>
          <w:sz w:val="28"/>
          <w:szCs w:val="28"/>
        </w:rPr>
      </w:pPr>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5C2CBB" w:rsidRDefault="005C2CBB" w:rsidP="005C2CBB">
      <w:pPr>
        <w:ind w:firstLine="567"/>
        <w:jc w:val="both"/>
        <w:rPr>
          <w:sz w:val="28"/>
          <w:szCs w:val="28"/>
        </w:rPr>
      </w:pPr>
      <w:r>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A217B4" w:rsidRPr="00BE6BA8">
        <w:rPr>
          <w:sz w:val="28"/>
          <w:szCs w:val="28"/>
        </w:rPr>
        <w:t>нормативными правовыми актами субъектов Российской Федерации,</w:t>
      </w:r>
      <w:r w:rsidR="00A217B4">
        <w:rPr>
          <w:sz w:val="28"/>
          <w:szCs w:val="28"/>
        </w:rPr>
        <w:t xml:space="preserve"> </w:t>
      </w:r>
      <w:r>
        <w:rPr>
          <w:sz w:val="28"/>
          <w:szCs w:val="28"/>
        </w:rPr>
        <w:t>муниципальными правовыми актами для предоставления муниципальной услуги;</w:t>
      </w:r>
    </w:p>
    <w:p w:rsidR="005C2CBB" w:rsidRDefault="005C2CBB" w:rsidP="005C2CBB">
      <w:pPr>
        <w:ind w:firstLine="567"/>
        <w:jc w:val="both"/>
        <w:rPr>
          <w:sz w:val="28"/>
          <w:szCs w:val="28"/>
        </w:rPr>
      </w:pPr>
      <w:r>
        <w:rPr>
          <w:sz w:val="28"/>
          <w:szCs w:val="28"/>
        </w:rPr>
        <w:t>4) отказ в приеме документов, предоставление которых предусмотрено нормативными правовым</w:t>
      </w:r>
      <w:r w:rsidR="00A217B4">
        <w:rPr>
          <w:sz w:val="28"/>
          <w:szCs w:val="28"/>
        </w:rPr>
        <w:t xml:space="preserve">и актами Российской Федерации, </w:t>
      </w:r>
      <w:r w:rsidR="00A217B4" w:rsidRPr="00BE6BA8">
        <w:rPr>
          <w:sz w:val="28"/>
          <w:szCs w:val="28"/>
        </w:rPr>
        <w:t>нормативными правовыми актами субъектов Российской Федерации,</w:t>
      </w:r>
      <w:r>
        <w:rPr>
          <w:sz w:val="28"/>
          <w:szCs w:val="28"/>
        </w:rPr>
        <w:t xml:space="preserve"> муниципальными правовыми актами для предоставления муниципальной услуги, у заявителя;</w:t>
      </w:r>
    </w:p>
    <w:p w:rsidR="005C2CBB" w:rsidRDefault="005C2CBB" w:rsidP="005C2CBB">
      <w:pPr>
        <w:ind w:firstLine="567"/>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A217B4" w:rsidRPr="00BE6BA8">
        <w:rPr>
          <w:sz w:val="28"/>
          <w:szCs w:val="28"/>
        </w:rPr>
        <w:t>нормативными правовыми актами субъектов Российской Федерации,</w:t>
      </w:r>
      <w:r>
        <w:rPr>
          <w:sz w:val="28"/>
          <w:szCs w:val="28"/>
        </w:rPr>
        <w:t xml:space="preserve">, муниципальными правовыми актами. В указанном случае досудебное (внесудебное) обжалование </w:t>
      </w:r>
      <w:r>
        <w:rPr>
          <w:sz w:val="28"/>
          <w:szCs w:val="28"/>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C2CBB" w:rsidRDefault="005C2CBB" w:rsidP="005C2CBB">
      <w:pPr>
        <w:ind w:firstLine="567"/>
        <w:jc w:val="both"/>
        <w:rPr>
          <w:sz w:val="28"/>
          <w:szCs w:val="28"/>
        </w:rPr>
      </w:pPr>
      <w:r>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00A217B4" w:rsidRPr="00BE6BA8">
        <w:rPr>
          <w:sz w:val="28"/>
          <w:szCs w:val="28"/>
        </w:rPr>
        <w:t>нормативными правовыми актами</w:t>
      </w:r>
      <w:r w:rsidR="00A217B4">
        <w:rPr>
          <w:sz w:val="28"/>
          <w:szCs w:val="28"/>
        </w:rPr>
        <w:t xml:space="preserve"> субъектов Российской Федерации</w:t>
      </w:r>
      <w:r>
        <w:rPr>
          <w:sz w:val="28"/>
          <w:szCs w:val="28"/>
        </w:rPr>
        <w:t>, муниципальными правовыми актами;</w:t>
      </w:r>
    </w:p>
    <w:p w:rsidR="005C2CBB" w:rsidRDefault="005C2CBB" w:rsidP="005C2CBB">
      <w:pPr>
        <w:ind w:firstLine="567"/>
        <w:jc w:val="both"/>
        <w:rPr>
          <w:sz w:val="28"/>
          <w:szCs w:val="28"/>
        </w:rPr>
      </w:pPr>
      <w:r>
        <w:rPr>
          <w:sz w:val="28"/>
          <w:szCs w:val="28"/>
        </w:rPr>
        <w:t>7) отказ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C2CBB" w:rsidRDefault="005C2CBB" w:rsidP="005C2CBB">
      <w:pPr>
        <w:ind w:firstLine="567"/>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5C2CBB" w:rsidRDefault="005C2CBB" w:rsidP="005C2CBB">
      <w:pPr>
        <w:ind w:firstLine="567"/>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00A217B4" w:rsidRPr="00BE6BA8">
        <w:rPr>
          <w:sz w:val="28"/>
          <w:szCs w:val="28"/>
        </w:rPr>
        <w:t>нормативными правовыми актами субъектов Российской Федерации,</w:t>
      </w:r>
      <w:r w:rsidR="00A217B4">
        <w:rPr>
          <w:sz w:val="28"/>
          <w:szCs w:val="28"/>
        </w:rPr>
        <w:t xml:space="preserve"> </w:t>
      </w:r>
      <w:r>
        <w:rPr>
          <w:sz w:val="28"/>
          <w:szCs w:val="28"/>
        </w:rPr>
        <w:t>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C2CBB" w:rsidRDefault="005C2CBB" w:rsidP="005C2CBB">
      <w:pPr>
        <w:ind w:firstLine="567"/>
        <w:jc w:val="both"/>
        <w:rPr>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r w:rsidR="00A217B4">
        <w:rPr>
          <w:sz w:val="28"/>
          <w:szCs w:val="28"/>
        </w:rPr>
        <w:t xml:space="preserve"> </w:t>
      </w:r>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5C2CBB" w:rsidRDefault="005C2CBB" w:rsidP="005C2CBB">
      <w:pPr>
        <w:jc w:val="both"/>
        <w:rPr>
          <w:sz w:val="28"/>
          <w:szCs w:val="28"/>
        </w:rPr>
      </w:pPr>
    </w:p>
    <w:p w:rsidR="005C2CBB" w:rsidRDefault="005C2CBB" w:rsidP="00D7789C">
      <w:pPr>
        <w:ind w:firstLine="567"/>
        <w:jc w:val="both"/>
        <w:rPr>
          <w:sz w:val="28"/>
          <w:szCs w:val="28"/>
        </w:rPr>
      </w:pPr>
      <w:r>
        <w:rPr>
          <w:sz w:val="28"/>
          <w:szCs w:val="28"/>
        </w:rPr>
        <w:t>5.2. Общие требования к порядку подачи и рассмотрения жалобы</w:t>
      </w:r>
    </w:p>
    <w:p w:rsidR="005C2CBB" w:rsidRDefault="005C2CBB" w:rsidP="005C2CBB">
      <w:pPr>
        <w:ind w:firstLine="567"/>
        <w:jc w:val="both"/>
        <w:rPr>
          <w:sz w:val="28"/>
          <w:szCs w:val="28"/>
        </w:rPr>
      </w:pPr>
      <w:r>
        <w:rPr>
          <w:sz w:val="28"/>
          <w:szCs w:val="28"/>
        </w:rPr>
        <w:t>1.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«Об организации предоставления государственных и муниципальных услуг», подаются руководителям этих организаций.</w:t>
      </w:r>
    </w:p>
    <w:p w:rsidR="005C2CBB" w:rsidRDefault="005C2CBB" w:rsidP="005C2CBB">
      <w:pPr>
        <w:ind w:firstLine="567"/>
        <w:jc w:val="both"/>
        <w:rPr>
          <w:sz w:val="28"/>
          <w:szCs w:val="28"/>
        </w:rPr>
      </w:pPr>
      <w:r>
        <w:rPr>
          <w:sz w:val="28"/>
          <w:szCs w:val="28"/>
        </w:rPr>
        <w:t>2. Жалоба на 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муниципального служащего, руководителя органа местного самоуправления,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C2CBB" w:rsidRDefault="005C2CBB" w:rsidP="005C2CBB">
      <w:pPr>
        <w:ind w:firstLine="567"/>
        <w:jc w:val="both"/>
        <w:rPr>
          <w:sz w:val="28"/>
          <w:szCs w:val="28"/>
        </w:rPr>
      </w:pPr>
      <w:r>
        <w:rPr>
          <w:sz w:val="28"/>
          <w:szCs w:val="28"/>
        </w:rPr>
        <w:lastRenderedPageBreak/>
        <w:t xml:space="preserve">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w:t>
      </w:r>
      <w:r w:rsidR="009F010D" w:rsidRPr="00BE6BA8">
        <w:rPr>
          <w:sz w:val="28"/>
          <w:szCs w:val="28"/>
        </w:rPr>
        <w:t>нормативными правовыми актами субъектов Российской Федерации</w:t>
      </w:r>
      <w:r w:rsidR="009F010D">
        <w:rPr>
          <w:sz w:val="28"/>
          <w:szCs w:val="28"/>
        </w:rPr>
        <w:t xml:space="preserve">, </w:t>
      </w:r>
      <w:r>
        <w:rPr>
          <w:sz w:val="28"/>
          <w:szCs w:val="28"/>
        </w:rPr>
        <w:t>муниципальными правовыми актами.</w:t>
      </w:r>
    </w:p>
    <w:p w:rsidR="005C2CBB" w:rsidRDefault="005C2CBB" w:rsidP="005C2CBB">
      <w:pPr>
        <w:ind w:firstLine="567"/>
        <w:jc w:val="both"/>
        <w:rPr>
          <w:sz w:val="28"/>
          <w:szCs w:val="28"/>
        </w:rPr>
      </w:pPr>
      <w:r>
        <w:rPr>
          <w:sz w:val="28"/>
          <w:szCs w:val="28"/>
        </w:rPr>
        <w:t>4. Жалоба должна содержать:</w:t>
      </w:r>
    </w:p>
    <w:p w:rsidR="005C2CBB" w:rsidRDefault="005C2CBB" w:rsidP="005C2CBB">
      <w:pPr>
        <w:ind w:firstLine="567"/>
        <w:jc w:val="both"/>
        <w:rPr>
          <w:sz w:val="28"/>
          <w:szCs w:val="28"/>
        </w:rPr>
      </w:pPr>
      <w:r>
        <w:rPr>
          <w:sz w:val="28"/>
          <w:szCs w:val="28"/>
        </w:rPr>
        <w:t>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5C2CBB" w:rsidRDefault="005C2CBB" w:rsidP="005C2CBB">
      <w:pPr>
        <w:ind w:firstLine="567"/>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2CBB" w:rsidRDefault="005C2CBB" w:rsidP="005C2CBB">
      <w:pPr>
        <w:ind w:firstLine="567"/>
        <w:jc w:val="both"/>
        <w:rPr>
          <w:sz w:val="28"/>
          <w:szCs w:val="28"/>
        </w:rPr>
      </w:pPr>
      <w:r>
        <w:rPr>
          <w:sz w:val="28"/>
          <w:szCs w:val="28"/>
        </w:rPr>
        <w:t>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«Об организации предоставления государственных и муниципальных услуг», их работников;</w:t>
      </w:r>
    </w:p>
    <w:p w:rsidR="005C2CBB" w:rsidRDefault="005C2CBB" w:rsidP="005C2CBB">
      <w:pPr>
        <w:ind w:firstLine="567"/>
        <w:jc w:val="both"/>
        <w:rPr>
          <w:sz w:val="28"/>
          <w:szCs w:val="28"/>
        </w:rPr>
      </w:pPr>
      <w:r>
        <w:rPr>
          <w:sz w:val="28"/>
          <w:szCs w:val="28"/>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5C2CBB" w:rsidRDefault="005C2CBB" w:rsidP="005C2CBB">
      <w:pPr>
        <w:ind w:firstLine="567"/>
        <w:jc w:val="both"/>
        <w:rPr>
          <w:sz w:val="28"/>
          <w:szCs w:val="28"/>
        </w:rPr>
      </w:pPr>
      <w:r>
        <w:rPr>
          <w:sz w:val="28"/>
          <w:szCs w:val="28"/>
        </w:rPr>
        <w:t>5. Жалоба, поступившая в орган местного самоуправления,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многофункционального центра, организаций, предусмотренных частью 1.1 статьи 16 настоящего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C2CBB" w:rsidRDefault="005C2CBB" w:rsidP="00D7789C">
      <w:pPr>
        <w:ind w:firstLine="567"/>
        <w:jc w:val="both"/>
        <w:rPr>
          <w:sz w:val="28"/>
          <w:szCs w:val="28"/>
        </w:rPr>
      </w:pPr>
      <w:r>
        <w:rPr>
          <w:sz w:val="28"/>
          <w:szCs w:val="28"/>
        </w:rPr>
        <w:lastRenderedPageBreak/>
        <w:t>6. По результатам рассмотрения жалобы принимается одно из следующих решений:</w:t>
      </w:r>
    </w:p>
    <w:p w:rsidR="005C2CBB" w:rsidRDefault="005C2CBB" w:rsidP="005C2CBB">
      <w:pPr>
        <w:jc w:val="both"/>
        <w:rPr>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00857A74" w:rsidRPr="00BE6BA8">
        <w:rPr>
          <w:sz w:val="28"/>
          <w:szCs w:val="28"/>
        </w:rPr>
        <w:t>нормативными правовыми актами субъектов Российской Федерации,</w:t>
      </w:r>
      <w:r w:rsidR="00857A74">
        <w:rPr>
          <w:sz w:val="28"/>
          <w:szCs w:val="28"/>
        </w:rPr>
        <w:t xml:space="preserve"> </w:t>
      </w:r>
      <w:r>
        <w:rPr>
          <w:sz w:val="28"/>
          <w:szCs w:val="28"/>
        </w:rPr>
        <w:t xml:space="preserve"> муниципальными правовыми актами;</w:t>
      </w:r>
    </w:p>
    <w:p w:rsidR="005C2CBB" w:rsidRDefault="005C2CBB" w:rsidP="005C2CBB">
      <w:pPr>
        <w:jc w:val="both"/>
        <w:rPr>
          <w:sz w:val="28"/>
          <w:szCs w:val="28"/>
        </w:rPr>
      </w:pPr>
      <w:r>
        <w:rPr>
          <w:sz w:val="28"/>
          <w:szCs w:val="28"/>
        </w:rPr>
        <w:t>2) в удовлетворении жалобы отказывается.</w:t>
      </w:r>
    </w:p>
    <w:p w:rsidR="005C2CBB" w:rsidRDefault="005C2CBB" w:rsidP="00D7789C">
      <w:pPr>
        <w:ind w:firstLine="708"/>
        <w:jc w:val="both"/>
        <w:rPr>
          <w:sz w:val="28"/>
          <w:szCs w:val="28"/>
        </w:rPr>
      </w:pPr>
      <w:r>
        <w:rPr>
          <w:sz w:val="28"/>
          <w:szCs w:val="28"/>
        </w:rPr>
        <w:t>7. Не позднее дня, следующего за днем принятия решения, указанного в части6,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2CBB" w:rsidRDefault="005C2CBB" w:rsidP="00D7789C">
      <w:pPr>
        <w:ind w:firstLine="708"/>
        <w:jc w:val="both"/>
        <w:rPr>
          <w:sz w:val="28"/>
          <w:szCs w:val="28"/>
        </w:rPr>
      </w:pPr>
      <w:r>
        <w:rPr>
          <w:sz w:val="28"/>
          <w:szCs w:val="28"/>
        </w:rPr>
        <w:t>7.1. В случае признания жалобы подлежащей удовлетворению в ответе заявителю, указанном в части 7,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C2CBB" w:rsidRDefault="005C2CBB" w:rsidP="00D7789C">
      <w:pPr>
        <w:ind w:firstLine="708"/>
        <w:jc w:val="both"/>
        <w:rPr>
          <w:sz w:val="28"/>
          <w:szCs w:val="28"/>
        </w:rPr>
      </w:pPr>
      <w:r>
        <w:rPr>
          <w:sz w:val="28"/>
          <w:szCs w:val="28"/>
        </w:rPr>
        <w:t>7.2. В случае признания жалобы не подлежащей удовлетворению в ответе заявителю, указанном в части 7, даются аргументированные разъяснения о причинах принятого решения, а также информация о порядке обжалования принятого решения.».</w:t>
      </w:r>
    </w:p>
    <w:p w:rsidR="005C2CBB" w:rsidRDefault="005C2CBB" w:rsidP="00D7789C">
      <w:pPr>
        <w:ind w:firstLine="567"/>
        <w:jc w:val="both"/>
        <w:rPr>
          <w:sz w:val="28"/>
          <w:szCs w:val="28"/>
        </w:rPr>
      </w:pPr>
      <w:r>
        <w:rPr>
          <w:sz w:val="28"/>
          <w:szCs w:val="28"/>
        </w:rPr>
        <w:t>7.3. Обжалование действия (бездействия) и решений, осуществляемых (принятых) в ходе предоставления муниципальной услуги, в судебном порядке</w:t>
      </w:r>
    </w:p>
    <w:p w:rsidR="005C2CBB" w:rsidRDefault="005C2CBB" w:rsidP="005C2CBB">
      <w:pPr>
        <w:ind w:firstLine="567"/>
        <w:jc w:val="both"/>
        <w:rPr>
          <w:sz w:val="28"/>
          <w:szCs w:val="28"/>
        </w:rPr>
      </w:pPr>
      <w:r>
        <w:rPr>
          <w:sz w:val="28"/>
          <w:szCs w:val="28"/>
        </w:rPr>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rsidR="005C2CBB" w:rsidRDefault="005C2CBB" w:rsidP="005C2CBB">
      <w:pPr>
        <w:ind w:firstLine="567"/>
        <w:jc w:val="both"/>
        <w:rPr>
          <w:sz w:val="28"/>
          <w:szCs w:val="28"/>
        </w:rPr>
      </w:pPr>
      <w:r>
        <w:rPr>
          <w:sz w:val="28"/>
          <w:szCs w:val="28"/>
        </w:rPr>
        <w:t>Если заявители не удовлетворены решением, принятым в ходе рассмотрения жалобы или решение не было принято, то заявители вправе обратиться в судебные органы с жалобой в течение 3 месяцев со дня вынесения обжалуемого решения либо совершения действия (бездействия).</w:t>
      </w:r>
    </w:p>
    <w:p w:rsidR="005C2CBB" w:rsidRDefault="005C2CBB" w:rsidP="005C2CBB">
      <w:pPr>
        <w:ind w:firstLine="567"/>
        <w:jc w:val="both"/>
        <w:rPr>
          <w:sz w:val="28"/>
          <w:szCs w:val="28"/>
        </w:rPr>
      </w:pPr>
      <w:r>
        <w:rPr>
          <w:sz w:val="28"/>
          <w:szCs w:val="28"/>
        </w:rPr>
        <w:t>Жалоба подается в суд общей юрисдикции по месту расположения ответчика или по месту жительства заявителя.</w:t>
      </w:r>
    </w:p>
    <w:p w:rsidR="005C2CBB" w:rsidRDefault="005C2CBB" w:rsidP="005C2CBB">
      <w:pPr>
        <w:jc w:val="both"/>
        <w:rPr>
          <w:sz w:val="28"/>
          <w:szCs w:val="28"/>
        </w:rPr>
      </w:pPr>
    </w:p>
    <w:p w:rsidR="005C2CBB" w:rsidRDefault="005C2CBB" w:rsidP="005C2CBB">
      <w:pPr>
        <w:jc w:val="both"/>
        <w:rPr>
          <w:sz w:val="28"/>
          <w:szCs w:val="28"/>
        </w:rPr>
      </w:pPr>
    </w:p>
    <w:p w:rsidR="00FE782C" w:rsidRDefault="00FE782C" w:rsidP="005C2CBB">
      <w:pPr>
        <w:jc w:val="both"/>
        <w:rPr>
          <w:sz w:val="28"/>
          <w:szCs w:val="28"/>
        </w:rPr>
      </w:pPr>
    </w:p>
    <w:p w:rsidR="00FE782C" w:rsidRDefault="00FE782C" w:rsidP="00FE782C">
      <w:pPr>
        <w:pStyle w:val="12"/>
        <w:shd w:val="clear" w:color="auto" w:fill="FFFFFF"/>
        <w:spacing w:after="0"/>
        <w:jc w:val="right"/>
      </w:pPr>
    </w:p>
    <w:p w:rsidR="00FE782C" w:rsidRDefault="00FE782C" w:rsidP="00FE782C">
      <w:pPr>
        <w:pStyle w:val="12"/>
        <w:shd w:val="clear" w:color="auto" w:fill="FFFFFF"/>
        <w:spacing w:after="0"/>
        <w:jc w:val="right"/>
      </w:pPr>
    </w:p>
    <w:p w:rsidR="00FE782C" w:rsidRDefault="00FE782C" w:rsidP="00FE782C">
      <w:pPr>
        <w:pStyle w:val="12"/>
        <w:shd w:val="clear" w:color="auto" w:fill="FFFFFF"/>
        <w:spacing w:after="0"/>
        <w:jc w:val="right"/>
      </w:pPr>
    </w:p>
    <w:p w:rsidR="00FE782C" w:rsidRDefault="00FE782C" w:rsidP="00FE782C">
      <w:pPr>
        <w:pStyle w:val="12"/>
        <w:shd w:val="clear" w:color="auto" w:fill="FFFFFF"/>
        <w:spacing w:after="0"/>
        <w:jc w:val="right"/>
      </w:pPr>
    </w:p>
    <w:p w:rsidR="00FE782C" w:rsidRDefault="00FE782C" w:rsidP="00FE782C">
      <w:pPr>
        <w:pStyle w:val="12"/>
        <w:shd w:val="clear" w:color="auto" w:fill="FFFFFF"/>
        <w:spacing w:after="0"/>
        <w:jc w:val="right"/>
      </w:pPr>
    </w:p>
    <w:p w:rsidR="00FE782C" w:rsidRDefault="00FE782C" w:rsidP="00FE782C">
      <w:pPr>
        <w:pStyle w:val="12"/>
        <w:shd w:val="clear" w:color="auto" w:fill="FFFFFF"/>
        <w:spacing w:after="0"/>
        <w:jc w:val="right"/>
      </w:pPr>
    </w:p>
    <w:p w:rsidR="00FE782C" w:rsidRDefault="00FE782C" w:rsidP="00D7789C">
      <w:pPr>
        <w:pStyle w:val="12"/>
        <w:shd w:val="clear" w:color="auto" w:fill="FFFFFF"/>
        <w:spacing w:after="0"/>
      </w:pPr>
    </w:p>
    <w:p w:rsidR="00FE782C" w:rsidRDefault="00FE782C" w:rsidP="00FE782C">
      <w:pPr>
        <w:pStyle w:val="12"/>
        <w:shd w:val="clear" w:color="auto" w:fill="FFFFFF"/>
        <w:spacing w:after="0"/>
        <w:jc w:val="right"/>
      </w:pPr>
    </w:p>
    <w:p w:rsidR="00FE782C" w:rsidRDefault="00FE782C" w:rsidP="00FE782C">
      <w:pPr>
        <w:pStyle w:val="12"/>
        <w:shd w:val="clear" w:color="auto" w:fill="FFFFFF"/>
        <w:spacing w:after="0"/>
        <w:jc w:val="right"/>
      </w:pPr>
      <w:r>
        <w:lastRenderedPageBreak/>
        <w:t xml:space="preserve">Приложение 1 к регламенту </w:t>
      </w:r>
    </w:p>
    <w:p w:rsidR="00FE782C" w:rsidRDefault="00FE782C" w:rsidP="005C2CBB">
      <w:pPr>
        <w:jc w:val="both"/>
        <w:rPr>
          <w:sz w:val="28"/>
          <w:szCs w:val="28"/>
        </w:rPr>
      </w:pPr>
    </w:p>
    <w:p w:rsidR="00FE782C" w:rsidRPr="00FE782C" w:rsidRDefault="00FE782C" w:rsidP="00FE782C">
      <w:pPr>
        <w:pStyle w:val="ConsPlusNonformat"/>
        <w:jc w:val="center"/>
        <w:rPr>
          <w:rFonts w:ascii="Times New Roman" w:hAnsi="Times New Roman" w:cs="Times New Roman"/>
          <w:sz w:val="24"/>
          <w:szCs w:val="24"/>
        </w:rPr>
      </w:pPr>
      <w:r w:rsidRPr="00FE782C">
        <w:rPr>
          <w:rFonts w:ascii="Times New Roman" w:hAnsi="Times New Roman" w:cs="Times New Roman"/>
          <w:sz w:val="24"/>
          <w:szCs w:val="24"/>
        </w:rPr>
        <w:t>Уведомление о планируемом сносе объекта капитального строительства</w:t>
      </w:r>
    </w:p>
    <w:p w:rsidR="00FE782C" w:rsidRPr="00FE782C" w:rsidRDefault="00FE782C" w:rsidP="00FE782C">
      <w:pPr>
        <w:pStyle w:val="ConsPlusNonformat"/>
        <w:jc w:val="center"/>
        <w:rPr>
          <w:rFonts w:ascii="Times New Roman" w:hAnsi="Times New Roman" w:cs="Times New Roman"/>
          <w:sz w:val="24"/>
          <w:szCs w:val="24"/>
        </w:rPr>
      </w:pPr>
    </w:p>
    <w:p w:rsidR="00FE782C" w:rsidRPr="00FE782C" w:rsidRDefault="00FE782C" w:rsidP="00FE782C">
      <w:pPr>
        <w:pStyle w:val="ConsPlusNonformat"/>
        <w:jc w:val="center"/>
        <w:rPr>
          <w:rFonts w:ascii="Times New Roman" w:hAnsi="Times New Roman" w:cs="Times New Roman"/>
          <w:sz w:val="24"/>
          <w:szCs w:val="24"/>
        </w:rPr>
      </w:pPr>
      <w:r w:rsidRPr="00FE782C">
        <w:rPr>
          <w:rFonts w:ascii="Times New Roman" w:hAnsi="Times New Roman" w:cs="Times New Roman"/>
          <w:sz w:val="24"/>
          <w:szCs w:val="24"/>
        </w:rPr>
        <w:t>"__" _________ 20__ г.</w:t>
      </w:r>
    </w:p>
    <w:p w:rsidR="00FE782C" w:rsidRPr="00FE782C" w:rsidRDefault="00FE782C" w:rsidP="00FE782C">
      <w:pPr>
        <w:pStyle w:val="ConsPlusNonformat"/>
        <w:jc w:val="center"/>
        <w:rPr>
          <w:rFonts w:ascii="Times New Roman" w:hAnsi="Times New Roman" w:cs="Times New Roman"/>
          <w:sz w:val="24"/>
          <w:szCs w:val="24"/>
        </w:rPr>
      </w:pPr>
      <w:r w:rsidRPr="00FE782C">
        <w:rPr>
          <w:rFonts w:ascii="Times New Roman" w:hAnsi="Times New Roman" w:cs="Times New Roman"/>
          <w:sz w:val="24"/>
          <w:szCs w:val="24"/>
        </w:rPr>
        <w:t>___________________________________________________________________________</w:t>
      </w:r>
    </w:p>
    <w:p w:rsidR="00FE782C" w:rsidRPr="00FE782C" w:rsidRDefault="00FE782C" w:rsidP="00FE782C">
      <w:pPr>
        <w:pStyle w:val="ConsPlusNonformat"/>
        <w:jc w:val="center"/>
        <w:rPr>
          <w:rFonts w:ascii="Times New Roman" w:hAnsi="Times New Roman" w:cs="Times New Roman"/>
          <w:sz w:val="24"/>
          <w:szCs w:val="24"/>
        </w:rPr>
      </w:pPr>
      <w:r w:rsidRPr="00FE782C">
        <w:rPr>
          <w:rFonts w:ascii="Times New Roman" w:hAnsi="Times New Roman" w:cs="Times New Roman"/>
          <w:sz w:val="24"/>
          <w:szCs w:val="24"/>
        </w:rPr>
        <w:t>___________________________________________________________________________</w:t>
      </w:r>
    </w:p>
    <w:p w:rsidR="00FE782C" w:rsidRPr="00FE782C" w:rsidRDefault="00FE782C" w:rsidP="00FE782C">
      <w:pPr>
        <w:pStyle w:val="ConsPlusNonformat"/>
        <w:jc w:val="center"/>
        <w:rPr>
          <w:rFonts w:ascii="Times New Roman" w:hAnsi="Times New Roman" w:cs="Times New Roman"/>
          <w:sz w:val="24"/>
          <w:szCs w:val="24"/>
        </w:rPr>
      </w:pPr>
      <w:r w:rsidRPr="00FE782C">
        <w:rPr>
          <w:rFonts w:ascii="Times New Roman" w:hAnsi="Times New Roman" w:cs="Times New Roman"/>
          <w:sz w:val="24"/>
          <w:szCs w:val="24"/>
        </w:rPr>
        <w:t>(наименование органа местного самоуправления поселения, городского округа</w:t>
      </w:r>
    </w:p>
    <w:p w:rsidR="00FE782C" w:rsidRPr="00FE782C" w:rsidRDefault="00FE782C" w:rsidP="00FE782C">
      <w:pPr>
        <w:pStyle w:val="ConsPlusNonformat"/>
        <w:jc w:val="center"/>
        <w:rPr>
          <w:rFonts w:ascii="Times New Roman" w:hAnsi="Times New Roman" w:cs="Times New Roman"/>
          <w:sz w:val="24"/>
          <w:szCs w:val="24"/>
        </w:rPr>
      </w:pPr>
      <w:r w:rsidRPr="00FE782C">
        <w:rPr>
          <w:rFonts w:ascii="Times New Roman" w:hAnsi="Times New Roman" w:cs="Times New Roman"/>
          <w:sz w:val="24"/>
          <w:szCs w:val="24"/>
        </w:rPr>
        <w:t>по месту нахождения объекта капитального строительства или в случае, если</w:t>
      </w:r>
    </w:p>
    <w:p w:rsidR="00FE782C" w:rsidRPr="00FE782C" w:rsidRDefault="00FE782C" w:rsidP="00FE782C">
      <w:pPr>
        <w:pStyle w:val="ConsPlusNonformat"/>
        <w:jc w:val="center"/>
        <w:rPr>
          <w:rFonts w:ascii="Times New Roman" w:hAnsi="Times New Roman" w:cs="Times New Roman"/>
          <w:sz w:val="24"/>
          <w:szCs w:val="24"/>
        </w:rPr>
      </w:pPr>
      <w:r w:rsidRPr="00FE782C">
        <w:rPr>
          <w:rFonts w:ascii="Times New Roman" w:hAnsi="Times New Roman" w:cs="Times New Roman"/>
          <w:sz w:val="24"/>
          <w:szCs w:val="24"/>
        </w:rPr>
        <w:t>объект капитального строительства расположен на межселенной территории,</w:t>
      </w:r>
    </w:p>
    <w:p w:rsidR="00FE782C" w:rsidRPr="00FE782C" w:rsidRDefault="00FE782C" w:rsidP="00FE782C">
      <w:pPr>
        <w:pStyle w:val="ConsPlusNonformat"/>
        <w:jc w:val="center"/>
        <w:rPr>
          <w:rFonts w:ascii="Times New Roman" w:hAnsi="Times New Roman" w:cs="Times New Roman"/>
          <w:sz w:val="24"/>
          <w:szCs w:val="24"/>
        </w:rPr>
      </w:pPr>
      <w:r w:rsidRPr="00FE782C">
        <w:rPr>
          <w:rFonts w:ascii="Times New Roman" w:hAnsi="Times New Roman" w:cs="Times New Roman"/>
          <w:sz w:val="24"/>
          <w:szCs w:val="24"/>
        </w:rPr>
        <w:t>органа местного самоуправления муниципального района)</w:t>
      </w:r>
    </w:p>
    <w:p w:rsidR="00FE782C" w:rsidRPr="00FE782C" w:rsidRDefault="00FE782C" w:rsidP="00FE782C">
      <w:pPr>
        <w:pStyle w:val="ConsPlusNonformat"/>
        <w:jc w:val="center"/>
        <w:rPr>
          <w:rFonts w:ascii="Times New Roman" w:hAnsi="Times New Roman" w:cs="Times New Roman"/>
          <w:sz w:val="24"/>
          <w:szCs w:val="24"/>
        </w:rPr>
      </w:pPr>
    </w:p>
    <w:p w:rsidR="00FE782C" w:rsidRPr="00FE782C" w:rsidRDefault="00FE782C" w:rsidP="00FE782C">
      <w:pPr>
        <w:pStyle w:val="ConsPlusNonformat"/>
        <w:jc w:val="center"/>
        <w:rPr>
          <w:rFonts w:ascii="Times New Roman" w:hAnsi="Times New Roman" w:cs="Times New Roman"/>
          <w:sz w:val="24"/>
          <w:szCs w:val="24"/>
        </w:rPr>
      </w:pPr>
      <w:r w:rsidRPr="00FE782C">
        <w:rPr>
          <w:rFonts w:ascii="Times New Roman" w:hAnsi="Times New Roman" w:cs="Times New Roman"/>
          <w:sz w:val="24"/>
          <w:szCs w:val="24"/>
        </w:rPr>
        <w:t>1. Сведения о застройщике, техническом заказчике</w:t>
      </w:r>
    </w:p>
    <w:p w:rsidR="00FE782C" w:rsidRPr="00FE782C" w:rsidRDefault="00FE782C" w:rsidP="00FE782C">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4099"/>
        <w:gridCol w:w="4493"/>
      </w:tblGrid>
      <w:tr w:rsidR="00FE782C" w:rsidRPr="00FE782C" w:rsidTr="007E2A1A">
        <w:tc>
          <w:tcPr>
            <w:tcW w:w="826" w:type="dxa"/>
          </w:tcPr>
          <w:p w:rsidR="00FE782C" w:rsidRPr="00FE782C" w:rsidRDefault="00FE782C" w:rsidP="007E2A1A">
            <w:pPr>
              <w:pStyle w:val="ConsPlusNormal"/>
              <w:rPr>
                <w:rFonts w:ascii="Times New Roman" w:hAnsi="Times New Roman" w:cs="Times New Roman"/>
                <w:sz w:val="24"/>
                <w:szCs w:val="24"/>
              </w:rPr>
            </w:pPr>
            <w:r w:rsidRPr="00FE782C">
              <w:rPr>
                <w:rFonts w:ascii="Times New Roman" w:hAnsi="Times New Roman" w:cs="Times New Roman"/>
                <w:sz w:val="24"/>
                <w:szCs w:val="24"/>
              </w:rPr>
              <w:t>1.1.</w:t>
            </w:r>
          </w:p>
        </w:tc>
        <w:tc>
          <w:tcPr>
            <w:tcW w:w="4099" w:type="dxa"/>
          </w:tcPr>
          <w:p w:rsidR="00FE782C" w:rsidRPr="00FE782C" w:rsidRDefault="00FE782C" w:rsidP="007E2A1A">
            <w:pPr>
              <w:pStyle w:val="ConsPlusNormal"/>
              <w:jc w:val="both"/>
              <w:rPr>
                <w:rFonts w:ascii="Times New Roman" w:hAnsi="Times New Roman" w:cs="Times New Roman"/>
                <w:sz w:val="24"/>
                <w:szCs w:val="24"/>
              </w:rPr>
            </w:pPr>
            <w:r w:rsidRPr="00FE782C">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4493" w:type="dxa"/>
          </w:tcPr>
          <w:p w:rsidR="00FE782C" w:rsidRPr="00FE782C" w:rsidRDefault="00FE782C" w:rsidP="007E2A1A">
            <w:pPr>
              <w:pStyle w:val="ConsPlusNormal"/>
              <w:rPr>
                <w:rFonts w:ascii="Times New Roman" w:hAnsi="Times New Roman" w:cs="Times New Roman"/>
                <w:sz w:val="24"/>
                <w:szCs w:val="24"/>
              </w:rPr>
            </w:pPr>
          </w:p>
        </w:tc>
      </w:tr>
      <w:tr w:rsidR="00FE782C" w:rsidRPr="00FE782C" w:rsidTr="007E2A1A">
        <w:tc>
          <w:tcPr>
            <w:tcW w:w="826" w:type="dxa"/>
          </w:tcPr>
          <w:p w:rsidR="00FE782C" w:rsidRPr="00FE782C" w:rsidRDefault="00FE782C" w:rsidP="007E2A1A">
            <w:pPr>
              <w:pStyle w:val="ConsPlusNormal"/>
              <w:rPr>
                <w:rFonts w:ascii="Times New Roman" w:hAnsi="Times New Roman" w:cs="Times New Roman"/>
                <w:sz w:val="24"/>
                <w:szCs w:val="24"/>
              </w:rPr>
            </w:pPr>
            <w:r w:rsidRPr="00FE782C">
              <w:rPr>
                <w:rFonts w:ascii="Times New Roman" w:hAnsi="Times New Roman" w:cs="Times New Roman"/>
                <w:sz w:val="24"/>
                <w:szCs w:val="24"/>
              </w:rPr>
              <w:t>1.1.1.</w:t>
            </w:r>
          </w:p>
        </w:tc>
        <w:tc>
          <w:tcPr>
            <w:tcW w:w="4099" w:type="dxa"/>
          </w:tcPr>
          <w:p w:rsidR="00FE782C" w:rsidRPr="00FE782C" w:rsidRDefault="00FE782C" w:rsidP="007E2A1A">
            <w:pPr>
              <w:pStyle w:val="ConsPlusNormal"/>
              <w:jc w:val="both"/>
              <w:rPr>
                <w:rFonts w:ascii="Times New Roman" w:hAnsi="Times New Roman" w:cs="Times New Roman"/>
                <w:sz w:val="24"/>
                <w:szCs w:val="24"/>
              </w:rPr>
            </w:pPr>
            <w:r w:rsidRPr="00FE782C">
              <w:rPr>
                <w:rFonts w:ascii="Times New Roman" w:hAnsi="Times New Roman" w:cs="Times New Roman"/>
                <w:sz w:val="24"/>
                <w:szCs w:val="24"/>
              </w:rPr>
              <w:t>Фамилия, имя, отчество (при наличии)</w:t>
            </w:r>
          </w:p>
        </w:tc>
        <w:tc>
          <w:tcPr>
            <w:tcW w:w="4493" w:type="dxa"/>
          </w:tcPr>
          <w:p w:rsidR="00FE782C" w:rsidRPr="00FE782C" w:rsidRDefault="00FE782C" w:rsidP="007E2A1A">
            <w:pPr>
              <w:pStyle w:val="ConsPlusNormal"/>
              <w:rPr>
                <w:rFonts w:ascii="Times New Roman" w:hAnsi="Times New Roman" w:cs="Times New Roman"/>
                <w:sz w:val="24"/>
                <w:szCs w:val="24"/>
              </w:rPr>
            </w:pPr>
          </w:p>
        </w:tc>
      </w:tr>
      <w:tr w:rsidR="00FE782C" w:rsidRPr="00FE782C" w:rsidTr="007E2A1A">
        <w:tc>
          <w:tcPr>
            <w:tcW w:w="826" w:type="dxa"/>
          </w:tcPr>
          <w:p w:rsidR="00FE782C" w:rsidRPr="00FE782C" w:rsidRDefault="00FE782C" w:rsidP="007E2A1A">
            <w:pPr>
              <w:pStyle w:val="ConsPlusNormal"/>
              <w:rPr>
                <w:rFonts w:ascii="Times New Roman" w:hAnsi="Times New Roman" w:cs="Times New Roman"/>
                <w:sz w:val="24"/>
                <w:szCs w:val="24"/>
              </w:rPr>
            </w:pPr>
            <w:r w:rsidRPr="00FE782C">
              <w:rPr>
                <w:rFonts w:ascii="Times New Roman" w:hAnsi="Times New Roman" w:cs="Times New Roman"/>
                <w:sz w:val="24"/>
                <w:szCs w:val="24"/>
              </w:rPr>
              <w:t>1.1.2.</w:t>
            </w:r>
          </w:p>
        </w:tc>
        <w:tc>
          <w:tcPr>
            <w:tcW w:w="4099" w:type="dxa"/>
          </w:tcPr>
          <w:p w:rsidR="00FE782C" w:rsidRPr="00FE782C" w:rsidRDefault="00FE782C" w:rsidP="007E2A1A">
            <w:pPr>
              <w:pStyle w:val="ConsPlusNormal"/>
              <w:jc w:val="both"/>
              <w:rPr>
                <w:rFonts w:ascii="Times New Roman" w:hAnsi="Times New Roman" w:cs="Times New Roman"/>
                <w:sz w:val="24"/>
                <w:szCs w:val="24"/>
              </w:rPr>
            </w:pPr>
            <w:r w:rsidRPr="00FE782C">
              <w:rPr>
                <w:rFonts w:ascii="Times New Roman" w:hAnsi="Times New Roman" w:cs="Times New Roman"/>
                <w:sz w:val="24"/>
                <w:szCs w:val="24"/>
              </w:rPr>
              <w:t>Место жительства</w:t>
            </w:r>
          </w:p>
        </w:tc>
        <w:tc>
          <w:tcPr>
            <w:tcW w:w="4493" w:type="dxa"/>
          </w:tcPr>
          <w:p w:rsidR="00FE782C" w:rsidRPr="00FE782C" w:rsidRDefault="00FE782C" w:rsidP="007E2A1A">
            <w:pPr>
              <w:pStyle w:val="ConsPlusNormal"/>
              <w:rPr>
                <w:rFonts w:ascii="Times New Roman" w:hAnsi="Times New Roman" w:cs="Times New Roman"/>
                <w:sz w:val="24"/>
                <w:szCs w:val="24"/>
              </w:rPr>
            </w:pPr>
          </w:p>
        </w:tc>
      </w:tr>
      <w:tr w:rsidR="00FE782C" w:rsidRPr="00FE782C" w:rsidTr="007E2A1A">
        <w:tc>
          <w:tcPr>
            <w:tcW w:w="826" w:type="dxa"/>
          </w:tcPr>
          <w:p w:rsidR="00FE782C" w:rsidRPr="00FE782C" w:rsidRDefault="00FE782C" w:rsidP="007E2A1A">
            <w:pPr>
              <w:pStyle w:val="ConsPlusNormal"/>
              <w:rPr>
                <w:rFonts w:ascii="Times New Roman" w:hAnsi="Times New Roman" w:cs="Times New Roman"/>
                <w:sz w:val="24"/>
                <w:szCs w:val="24"/>
              </w:rPr>
            </w:pPr>
            <w:r w:rsidRPr="00FE782C">
              <w:rPr>
                <w:rFonts w:ascii="Times New Roman" w:hAnsi="Times New Roman" w:cs="Times New Roman"/>
                <w:sz w:val="24"/>
                <w:szCs w:val="24"/>
              </w:rPr>
              <w:t>1.1.3.</w:t>
            </w:r>
          </w:p>
        </w:tc>
        <w:tc>
          <w:tcPr>
            <w:tcW w:w="4099" w:type="dxa"/>
          </w:tcPr>
          <w:p w:rsidR="00FE782C" w:rsidRPr="00FE782C" w:rsidRDefault="00FE782C" w:rsidP="007E2A1A">
            <w:pPr>
              <w:pStyle w:val="ConsPlusNormal"/>
              <w:jc w:val="both"/>
              <w:rPr>
                <w:rFonts w:ascii="Times New Roman" w:hAnsi="Times New Roman" w:cs="Times New Roman"/>
                <w:sz w:val="24"/>
                <w:szCs w:val="24"/>
              </w:rPr>
            </w:pPr>
            <w:r w:rsidRPr="00FE782C">
              <w:rPr>
                <w:rFonts w:ascii="Times New Roman" w:hAnsi="Times New Roman" w:cs="Times New Roman"/>
                <w:sz w:val="24"/>
                <w:szCs w:val="24"/>
              </w:rPr>
              <w:t>Реквизиты документа, удостоверяющего личность</w:t>
            </w:r>
          </w:p>
        </w:tc>
        <w:tc>
          <w:tcPr>
            <w:tcW w:w="4493" w:type="dxa"/>
          </w:tcPr>
          <w:p w:rsidR="00FE782C" w:rsidRPr="00FE782C" w:rsidRDefault="00FE782C" w:rsidP="007E2A1A">
            <w:pPr>
              <w:pStyle w:val="ConsPlusNormal"/>
              <w:rPr>
                <w:rFonts w:ascii="Times New Roman" w:hAnsi="Times New Roman" w:cs="Times New Roman"/>
                <w:sz w:val="24"/>
                <w:szCs w:val="24"/>
              </w:rPr>
            </w:pPr>
          </w:p>
        </w:tc>
      </w:tr>
      <w:tr w:rsidR="00FE782C" w:rsidRPr="00FE782C" w:rsidTr="007E2A1A">
        <w:tc>
          <w:tcPr>
            <w:tcW w:w="826" w:type="dxa"/>
          </w:tcPr>
          <w:p w:rsidR="00FE782C" w:rsidRPr="00FE782C" w:rsidRDefault="00FE782C" w:rsidP="007E2A1A">
            <w:pPr>
              <w:pStyle w:val="ConsPlusNormal"/>
              <w:rPr>
                <w:rFonts w:ascii="Times New Roman" w:hAnsi="Times New Roman" w:cs="Times New Roman"/>
                <w:sz w:val="24"/>
                <w:szCs w:val="24"/>
              </w:rPr>
            </w:pPr>
            <w:r w:rsidRPr="00FE782C">
              <w:rPr>
                <w:rFonts w:ascii="Times New Roman" w:hAnsi="Times New Roman" w:cs="Times New Roman"/>
                <w:sz w:val="24"/>
                <w:szCs w:val="24"/>
              </w:rPr>
              <w:t>1.2.</w:t>
            </w:r>
          </w:p>
        </w:tc>
        <w:tc>
          <w:tcPr>
            <w:tcW w:w="4099" w:type="dxa"/>
          </w:tcPr>
          <w:p w:rsidR="00FE782C" w:rsidRPr="00FE782C" w:rsidRDefault="00FE782C" w:rsidP="007E2A1A">
            <w:pPr>
              <w:pStyle w:val="ConsPlusNormal"/>
              <w:jc w:val="both"/>
              <w:rPr>
                <w:rFonts w:ascii="Times New Roman" w:hAnsi="Times New Roman" w:cs="Times New Roman"/>
                <w:sz w:val="24"/>
                <w:szCs w:val="24"/>
              </w:rPr>
            </w:pPr>
            <w:r w:rsidRPr="00FE782C">
              <w:rPr>
                <w:rFonts w:ascii="Times New Roman" w:hAnsi="Times New Roman" w:cs="Times New Roman"/>
                <w:sz w:val="24"/>
                <w:szCs w:val="24"/>
              </w:rPr>
              <w:t>Сведения о юридическом лице, в случае если застройщиком или техническим заказчиком является юридическое лицо:</w:t>
            </w:r>
          </w:p>
        </w:tc>
        <w:tc>
          <w:tcPr>
            <w:tcW w:w="4493" w:type="dxa"/>
          </w:tcPr>
          <w:p w:rsidR="00FE782C" w:rsidRPr="00FE782C" w:rsidRDefault="00FE782C" w:rsidP="007E2A1A">
            <w:pPr>
              <w:pStyle w:val="ConsPlusNormal"/>
              <w:rPr>
                <w:rFonts w:ascii="Times New Roman" w:hAnsi="Times New Roman" w:cs="Times New Roman"/>
                <w:sz w:val="24"/>
                <w:szCs w:val="24"/>
              </w:rPr>
            </w:pPr>
          </w:p>
        </w:tc>
      </w:tr>
      <w:tr w:rsidR="00FE782C" w:rsidRPr="00FE782C" w:rsidTr="007E2A1A">
        <w:tc>
          <w:tcPr>
            <w:tcW w:w="826" w:type="dxa"/>
          </w:tcPr>
          <w:p w:rsidR="00FE782C" w:rsidRPr="00FE782C" w:rsidRDefault="00FE782C" w:rsidP="007E2A1A">
            <w:pPr>
              <w:pStyle w:val="ConsPlusNormal"/>
              <w:rPr>
                <w:rFonts w:ascii="Times New Roman" w:hAnsi="Times New Roman" w:cs="Times New Roman"/>
                <w:sz w:val="24"/>
                <w:szCs w:val="24"/>
              </w:rPr>
            </w:pPr>
            <w:r w:rsidRPr="00FE782C">
              <w:rPr>
                <w:rFonts w:ascii="Times New Roman" w:hAnsi="Times New Roman" w:cs="Times New Roman"/>
                <w:sz w:val="24"/>
                <w:szCs w:val="24"/>
              </w:rPr>
              <w:t>1.2.1.</w:t>
            </w:r>
          </w:p>
        </w:tc>
        <w:tc>
          <w:tcPr>
            <w:tcW w:w="4099" w:type="dxa"/>
          </w:tcPr>
          <w:p w:rsidR="00FE782C" w:rsidRPr="00FE782C" w:rsidRDefault="00FE782C" w:rsidP="007E2A1A">
            <w:pPr>
              <w:pStyle w:val="ConsPlusNormal"/>
              <w:jc w:val="both"/>
              <w:rPr>
                <w:rFonts w:ascii="Times New Roman" w:hAnsi="Times New Roman" w:cs="Times New Roman"/>
                <w:sz w:val="24"/>
                <w:szCs w:val="24"/>
              </w:rPr>
            </w:pPr>
            <w:r w:rsidRPr="00FE782C">
              <w:rPr>
                <w:rFonts w:ascii="Times New Roman" w:hAnsi="Times New Roman" w:cs="Times New Roman"/>
                <w:sz w:val="24"/>
                <w:szCs w:val="24"/>
              </w:rPr>
              <w:t>Наименование</w:t>
            </w:r>
          </w:p>
        </w:tc>
        <w:tc>
          <w:tcPr>
            <w:tcW w:w="4493" w:type="dxa"/>
          </w:tcPr>
          <w:p w:rsidR="00FE782C" w:rsidRPr="00FE782C" w:rsidRDefault="00FE782C" w:rsidP="007E2A1A">
            <w:pPr>
              <w:pStyle w:val="ConsPlusNormal"/>
              <w:rPr>
                <w:rFonts w:ascii="Times New Roman" w:hAnsi="Times New Roman" w:cs="Times New Roman"/>
                <w:sz w:val="24"/>
                <w:szCs w:val="24"/>
              </w:rPr>
            </w:pPr>
          </w:p>
        </w:tc>
      </w:tr>
      <w:tr w:rsidR="00FE782C" w:rsidRPr="00FE782C" w:rsidTr="007E2A1A">
        <w:tc>
          <w:tcPr>
            <w:tcW w:w="826" w:type="dxa"/>
          </w:tcPr>
          <w:p w:rsidR="00FE782C" w:rsidRPr="00FE782C" w:rsidRDefault="00FE782C" w:rsidP="007E2A1A">
            <w:pPr>
              <w:pStyle w:val="ConsPlusNormal"/>
              <w:rPr>
                <w:rFonts w:ascii="Times New Roman" w:hAnsi="Times New Roman" w:cs="Times New Roman"/>
                <w:sz w:val="24"/>
                <w:szCs w:val="24"/>
              </w:rPr>
            </w:pPr>
            <w:r w:rsidRPr="00FE782C">
              <w:rPr>
                <w:rFonts w:ascii="Times New Roman" w:hAnsi="Times New Roman" w:cs="Times New Roman"/>
                <w:sz w:val="24"/>
                <w:szCs w:val="24"/>
              </w:rPr>
              <w:t>1.2.2.</w:t>
            </w:r>
          </w:p>
        </w:tc>
        <w:tc>
          <w:tcPr>
            <w:tcW w:w="4099" w:type="dxa"/>
          </w:tcPr>
          <w:p w:rsidR="00FE782C" w:rsidRPr="00FE782C" w:rsidRDefault="00FE782C" w:rsidP="007E2A1A">
            <w:pPr>
              <w:pStyle w:val="ConsPlusNormal"/>
              <w:jc w:val="both"/>
              <w:rPr>
                <w:rFonts w:ascii="Times New Roman" w:hAnsi="Times New Roman" w:cs="Times New Roman"/>
                <w:sz w:val="24"/>
                <w:szCs w:val="24"/>
              </w:rPr>
            </w:pPr>
            <w:r w:rsidRPr="00FE782C">
              <w:rPr>
                <w:rFonts w:ascii="Times New Roman" w:hAnsi="Times New Roman" w:cs="Times New Roman"/>
                <w:sz w:val="24"/>
                <w:szCs w:val="24"/>
              </w:rPr>
              <w:t>Место нахождения</w:t>
            </w:r>
          </w:p>
        </w:tc>
        <w:tc>
          <w:tcPr>
            <w:tcW w:w="4493" w:type="dxa"/>
          </w:tcPr>
          <w:p w:rsidR="00FE782C" w:rsidRPr="00FE782C" w:rsidRDefault="00FE782C" w:rsidP="007E2A1A">
            <w:pPr>
              <w:pStyle w:val="ConsPlusNormal"/>
              <w:rPr>
                <w:rFonts w:ascii="Times New Roman" w:hAnsi="Times New Roman" w:cs="Times New Roman"/>
                <w:sz w:val="24"/>
                <w:szCs w:val="24"/>
              </w:rPr>
            </w:pPr>
          </w:p>
        </w:tc>
      </w:tr>
      <w:tr w:rsidR="00FE782C" w:rsidRPr="00FE782C" w:rsidTr="007E2A1A">
        <w:tc>
          <w:tcPr>
            <w:tcW w:w="826" w:type="dxa"/>
          </w:tcPr>
          <w:p w:rsidR="00FE782C" w:rsidRPr="00FE782C" w:rsidRDefault="00FE782C" w:rsidP="007E2A1A">
            <w:pPr>
              <w:pStyle w:val="ConsPlusNormal"/>
              <w:rPr>
                <w:rFonts w:ascii="Times New Roman" w:hAnsi="Times New Roman" w:cs="Times New Roman"/>
                <w:sz w:val="24"/>
                <w:szCs w:val="24"/>
              </w:rPr>
            </w:pPr>
            <w:r w:rsidRPr="00FE782C">
              <w:rPr>
                <w:rFonts w:ascii="Times New Roman" w:hAnsi="Times New Roman" w:cs="Times New Roman"/>
                <w:sz w:val="24"/>
                <w:szCs w:val="24"/>
              </w:rPr>
              <w:t>1.2.3.</w:t>
            </w:r>
          </w:p>
        </w:tc>
        <w:tc>
          <w:tcPr>
            <w:tcW w:w="4099" w:type="dxa"/>
          </w:tcPr>
          <w:p w:rsidR="00FE782C" w:rsidRPr="00FE782C" w:rsidRDefault="00FE782C" w:rsidP="007E2A1A">
            <w:pPr>
              <w:pStyle w:val="ConsPlusNormal"/>
              <w:jc w:val="both"/>
              <w:rPr>
                <w:rFonts w:ascii="Times New Roman" w:hAnsi="Times New Roman" w:cs="Times New Roman"/>
                <w:sz w:val="24"/>
                <w:szCs w:val="24"/>
              </w:rPr>
            </w:pPr>
            <w:r w:rsidRPr="00FE782C">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493" w:type="dxa"/>
          </w:tcPr>
          <w:p w:rsidR="00FE782C" w:rsidRPr="00FE782C" w:rsidRDefault="00FE782C" w:rsidP="007E2A1A">
            <w:pPr>
              <w:pStyle w:val="ConsPlusNormal"/>
              <w:rPr>
                <w:rFonts w:ascii="Times New Roman" w:hAnsi="Times New Roman" w:cs="Times New Roman"/>
                <w:sz w:val="24"/>
                <w:szCs w:val="24"/>
              </w:rPr>
            </w:pPr>
          </w:p>
        </w:tc>
      </w:tr>
      <w:tr w:rsidR="00FE782C" w:rsidRPr="00FE782C" w:rsidTr="007E2A1A">
        <w:tc>
          <w:tcPr>
            <w:tcW w:w="826" w:type="dxa"/>
          </w:tcPr>
          <w:p w:rsidR="00FE782C" w:rsidRPr="00FE782C" w:rsidRDefault="00FE782C" w:rsidP="007E2A1A">
            <w:pPr>
              <w:pStyle w:val="ConsPlusNormal"/>
              <w:rPr>
                <w:rFonts w:ascii="Times New Roman" w:hAnsi="Times New Roman" w:cs="Times New Roman"/>
                <w:sz w:val="24"/>
                <w:szCs w:val="24"/>
              </w:rPr>
            </w:pPr>
            <w:r w:rsidRPr="00FE782C">
              <w:rPr>
                <w:rFonts w:ascii="Times New Roman" w:hAnsi="Times New Roman" w:cs="Times New Roman"/>
                <w:sz w:val="24"/>
                <w:szCs w:val="24"/>
              </w:rPr>
              <w:t>1.2.4.</w:t>
            </w:r>
          </w:p>
        </w:tc>
        <w:tc>
          <w:tcPr>
            <w:tcW w:w="4099" w:type="dxa"/>
          </w:tcPr>
          <w:p w:rsidR="00FE782C" w:rsidRPr="00FE782C" w:rsidRDefault="00FE782C" w:rsidP="007E2A1A">
            <w:pPr>
              <w:pStyle w:val="ConsPlusNormal"/>
              <w:jc w:val="both"/>
              <w:rPr>
                <w:rFonts w:ascii="Times New Roman" w:hAnsi="Times New Roman" w:cs="Times New Roman"/>
                <w:sz w:val="24"/>
                <w:szCs w:val="24"/>
              </w:rPr>
            </w:pPr>
            <w:r w:rsidRPr="00FE782C">
              <w:rPr>
                <w:rFonts w:ascii="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493" w:type="dxa"/>
          </w:tcPr>
          <w:p w:rsidR="00FE782C" w:rsidRPr="00FE782C" w:rsidRDefault="00FE782C" w:rsidP="007E2A1A">
            <w:pPr>
              <w:pStyle w:val="ConsPlusNormal"/>
              <w:rPr>
                <w:rFonts w:ascii="Times New Roman" w:hAnsi="Times New Roman" w:cs="Times New Roman"/>
                <w:sz w:val="24"/>
                <w:szCs w:val="24"/>
              </w:rPr>
            </w:pPr>
          </w:p>
        </w:tc>
      </w:tr>
    </w:tbl>
    <w:p w:rsidR="00FE782C" w:rsidRPr="00FE782C" w:rsidRDefault="00FE782C" w:rsidP="00FE782C">
      <w:pPr>
        <w:pStyle w:val="ConsPlusNormal"/>
        <w:rPr>
          <w:rFonts w:ascii="Times New Roman" w:hAnsi="Times New Roman" w:cs="Times New Roman"/>
          <w:sz w:val="24"/>
          <w:szCs w:val="24"/>
        </w:rPr>
      </w:pPr>
    </w:p>
    <w:p w:rsidR="00FE782C" w:rsidRPr="00FE782C" w:rsidRDefault="00FE782C" w:rsidP="00FE782C">
      <w:pPr>
        <w:pStyle w:val="ConsPlusNonformat"/>
        <w:jc w:val="center"/>
        <w:rPr>
          <w:rFonts w:ascii="Times New Roman" w:hAnsi="Times New Roman" w:cs="Times New Roman"/>
          <w:sz w:val="24"/>
          <w:szCs w:val="24"/>
        </w:rPr>
      </w:pPr>
      <w:r w:rsidRPr="00FE782C">
        <w:rPr>
          <w:rFonts w:ascii="Times New Roman" w:hAnsi="Times New Roman" w:cs="Times New Roman"/>
          <w:sz w:val="24"/>
          <w:szCs w:val="24"/>
        </w:rPr>
        <w:t>2. Сведения о земельном участке</w:t>
      </w:r>
    </w:p>
    <w:p w:rsidR="00FE782C" w:rsidRPr="00FE782C" w:rsidRDefault="00FE782C" w:rsidP="00FE782C">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4099"/>
        <w:gridCol w:w="4493"/>
      </w:tblGrid>
      <w:tr w:rsidR="00FE782C" w:rsidRPr="00FE782C" w:rsidTr="007E2A1A">
        <w:tc>
          <w:tcPr>
            <w:tcW w:w="826" w:type="dxa"/>
          </w:tcPr>
          <w:p w:rsidR="00FE782C" w:rsidRPr="00FE782C" w:rsidRDefault="00FE782C" w:rsidP="007E2A1A">
            <w:pPr>
              <w:pStyle w:val="ConsPlusNormal"/>
              <w:rPr>
                <w:rFonts w:ascii="Times New Roman" w:hAnsi="Times New Roman" w:cs="Times New Roman"/>
                <w:sz w:val="24"/>
                <w:szCs w:val="24"/>
              </w:rPr>
            </w:pPr>
            <w:r w:rsidRPr="00FE782C">
              <w:rPr>
                <w:rFonts w:ascii="Times New Roman" w:hAnsi="Times New Roman" w:cs="Times New Roman"/>
                <w:sz w:val="24"/>
                <w:szCs w:val="24"/>
              </w:rPr>
              <w:t>2.1.</w:t>
            </w:r>
          </w:p>
        </w:tc>
        <w:tc>
          <w:tcPr>
            <w:tcW w:w="4099" w:type="dxa"/>
          </w:tcPr>
          <w:p w:rsidR="00FE782C" w:rsidRPr="00FE782C" w:rsidRDefault="00FE782C" w:rsidP="007E2A1A">
            <w:pPr>
              <w:pStyle w:val="ConsPlusNormal"/>
              <w:jc w:val="both"/>
              <w:rPr>
                <w:rFonts w:ascii="Times New Roman" w:hAnsi="Times New Roman" w:cs="Times New Roman"/>
                <w:sz w:val="24"/>
                <w:szCs w:val="24"/>
              </w:rPr>
            </w:pPr>
            <w:r w:rsidRPr="00FE782C">
              <w:rPr>
                <w:rFonts w:ascii="Times New Roman" w:hAnsi="Times New Roman" w:cs="Times New Roman"/>
                <w:sz w:val="24"/>
                <w:szCs w:val="24"/>
              </w:rPr>
              <w:t>Кадастровый номер земельного участка (при наличии)</w:t>
            </w:r>
          </w:p>
        </w:tc>
        <w:tc>
          <w:tcPr>
            <w:tcW w:w="4493" w:type="dxa"/>
          </w:tcPr>
          <w:p w:rsidR="00FE782C" w:rsidRPr="00FE782C" w:rsidRDefault="00FE782C" w:rsidP="007E2A1A">
            <w:pPr>
              <w:pStyle w:val="ConsPlusNormal"/>
              <w:rPr>
                <w:rFonts w:ascii="Times New Roman" w:hAnsi="Times New Roman" w:cs="Times New Roman"/>
                <w:sz w:val="24"/>
                <w:szCs w:val="24"/>
              </w:rPr>
            </w:pPr>
          </w:p>
        </w:tc>
      </w:tr>
      <w:tr w:rsidR="00FE782C" w:rsidRPr="00FE782C" w:rsidTr="007E2A1A">
        <w:tc>
          <w:tcPr>
            <w:tcW w:w="826" w:type="dxa"/>
          </w:tcPr>
          <w:p w:rsidR="00FE782C" w:rsidRPr="00FE782C" w:rsidRDefault="00FE782C" w:rsidP="007E2A1A">
            <w:pPr>
              <w:pStyle w:val="ConsPlusNormal"/>
              <w:rPr>
                <w:rFonts w:ascii="Times New Roman" w:hAnsi="Times New Roman" w:cs="Times New Roman"/>
                <w:sz w:val="24"/>
                <w:szCs w:val="24"/>
              </w:rPr>
            </w:pPr>
            <w:r w:rsidRPr="00FE782C">
              <w:rPr>
                <w:rFonts w:ascii="Times New Roman" w:hAnsi="Times New Roman" w:cs="Times New Roman"/>
                <w:sz w:val="24"/>
                <w:szCs w:val="24"/>
              </w:rPr>
              <w:t>2</w:t>
            </w:r>
            <w:r w:rsidRPr="00FE782C">
              <w:rPr>
                <w:rFonts w:ascii="Times New Roman" w:hAnsi="Times New Roman" w:cs="Times New Roman"/>
                <w:sz w:val="24"/>
                <w:szCs w:val="24"/>
              </w:rPr>
              <w:lastRenderedPageBreak/>
              <w:t>.2.</w:t>
            </w:r>
          </w:p>
        </w:tc>
        <w:tc>
          <w:tcPr>
            <w:tcW w:w="4099" w:type="dxa"/>
          </w:tcPr>
          <w:p w:rsidR="00FE782C" w:rsidRPr="00FE782C" w:rsidRDefault="00FE782C" w:rsidP="007E2A1A">
            <w:pPr>
              <w:pStyle w:val="ConsPlusNormal"/>
              <w:jc w:val="both"/>
              <w:rPr>
                <w:rFonts w:ascii="Times New Roman" w:hAnsi="Times New Roman" w:cs="Times New Roman"/>
                <w:sz w:val="24"/>
                <w:szCs w:val="24"/>
              </w:rPr>
            </w:pPr>
            <w:r w:rsidRPr="00FE782C">
              <w:rPr>
                <w:rFonts w:ascii="Times New Roman" w:hAnsi="Times New Roman" w:cs="Times New Roman"/>
                <w:sz w:val="24"/>
                <w:szCs w:val="24"/>
              </w:rPr>
              <w:lastRenderedPageBreak/>
              <w:t xml:space="preserve">Адрес или описание </w:t>
            </w:r>
            <w:r w:rsidRPr="00FE782C">
              <w:rPr>
                <w:rFonts w:ascii="Times New Roman" w:hAnsi="Times New Roman" w:cs="Times New Roman"/>
                <w:sz w:val="24"/>
                <w:szCs w:val="24"/>
              </w:rPr>
              <w:lastRenderedPageBreak/>
              <w:t>местоположения земельного участка</w:t>
            </w:r>
          </w:p>
        </w:tc>
        <w:tc>
          <w:tcPr>
            <w:tcW w:w="4493" w:type="dxa"/>
          </w:tcPr>
          <w:p w:rsidR="00FE782C" w:rsidRPr="00FE782C" w:rsidRDefault="00FE782C" w:rsidP="007E2A1A">
            <w:pPr>
              <w:pStyle w:val="ConsPlusNormal"/>
              <w:rPr>
                <w:rFonts w:ascii="Times New Roman" w:hAnsi="Times New Roman" w:cs="Times New Roman"/>
                <w:sz w:val="24"/>
                <w:szCs w:val="24"/>
              </w:rPr>
            </w:pPr>
          </w:p>
        </w:tc>
      </w:tr>
      <w:tr w:rsidR="00FE782C" w:rsidRPr="00FE782C" w:rsidTr="007E2A1A">
        <w:tc>
          <w:tcPr>
            <w:tcW w:w="826" w:type="dxa"/>
          </w:tcPr>
          <w:p w:rsidR="00FE782C" w:rsidRPr="00FE782C" w:rsidRDefault="00FE782C" w:rsidP="007E2A1A">
            <w:pPr>
              <w:pStyle w:val="ConsPlusNormal"/>
              <w:rPr>
                <w:rFonts w:ascii="Times New Roman" w:hAnsi="Times New Roman" w:cs="Times New Roman"/>
                <w:sz w:val="24"/>
                <w:szCs w:val="24"/>
              </w:rPr>
            </w:pPr>
            <w:r w:rsidRPr="00FE782C">
              <w:rPr>
                <w:rFonts w:ascii="Times New Roman" w:hAnsi="Times New Roman" w:cs="Times New Roman"/>
                <w:sz w:val="24"/>
                <w:szCs w:val="24"/>
              </w:rPr>
              <w:lastRenderedPageBreak/>
              <w:t>2.3.</w:t>
            </w:r>
          </w:p>
        </w:tc>
        <w:tc>
          <w:tcPr>
            <w:tcW w:w="4099" w:type="dxa"/>
          </w:tcPr>
          <w:p w:rsidR="00FE782C" w:rsidRPr="00FE782C" w:rsidRDefault="00FE782C" w:rsidP="007E2A1A">
            <w:pPr>
              <w:pStyle w:val="ConsPlusNormal"/>
              <w:jc w:val="both"/>
              <w:rPr>
                <w:rFonts w:ascii="Times New Roman" w:hAnsi="Times New Roman" w:cs="Times New Roman"/>
                <w:sz w:val="24"/>
                <w:szCs w:val="24"/>
              </w:rPr>
            </w:pPr>
            <w:r w:rsidRPr="00FE782C">
              <w:rPr>
                <w:rFonts w:ascii="Times New Roman" w:hAnsi="Times New Roman" w:cs="Times New Roman"/>
                <w:sz w:val="24"/>
                <w:szCs w:val="24"/>
              </w:rPr>
              <w:t>Сведения о праве застройщика на земельный участок (правоустанавливающие документы)</w:t>
            </w:r>
          </w:p>
        </w:tc>
        <w:tc>
          <w:tcPr>
            <w:tcW w:w="4493" w:type="dxa"/>
          </w:tcPr>
          <w:p w:rsidR="00FE782C" w:rsidRPr="00FE782C" w:rsidRDefault="00FE782C" w:rsidP="007E2A1A">
            <w:pPr>
              <w:pStyle w:val="ConsPlusNormal"/>
              <w:rPr>
                <w:rFonts w:ascii="Times New Roman" w:hAnsi="Times New Roman" w:cs="Times New Roman"/>
                <w:sz w:val="24"/>
                <w:szCs w:val="24"/>
              </w:rPr>
            </w:pPr>
          </w:p>
        </w:tc>
      </w:tr>
      <w:tr w:rsidR="00FE782C" w:rsidRPr="00FE782C" w:rsidTr="007E2A1A">
        <w:tc>
          <w:tcPr>
            <w:tcW w:w="826" w:type="dxa"/>
          </w:tcPr>
          <w:p w:rsidR="00FE782C" w:rsidRPr="00FE782C" w:rsidRDefault="00FE782C" w:rsidP="007E2A1A">
            <w:pPr>
              <w:pStyle w:val="ConsPlusNormal"/>
              <w:rPr>
                <w:rFonts w:ascii="Times New Roman" w:hAnsi="Times New Roman" w:cs="Times New Roman"/>
                <w:sz w:val="24"/>
                <w:szCs w:val="24"/>
              </w:rPr>
            </w:pPr>
            <w:r w:rsidRPr="00FE782C">
              <w:rPr>
                <w:rFonts w:ascii="Times New Roman" w:hAnsi="Times New Roman" w:cs="Times New Roman"/>
                <w:sz w:val="24"/>
                <w:szCs w:val="24"/>
              </w:rPr>
              <w:t>2.4.</w:t>
            </w:r>
          </w:p>
        </w:tc>
        <w:tc>
          <w:tcPr>
            <w:tcW w:w="4099" w:type="dxa"/>
          </w:tcPr>
          <w:p w:rsidR="00FE782C" w:rsidRPr="00FE782C" w:rsidRDefault="00FE782C" w:rsidP="007E2A1A">
            <w:pPr>
              <w:pStyle w:val="ConsPlusNormal"/>
              <w:jc w:val="both"/>
              <w:rPr>
                <w:rFonts w:ascii="Times New Roman" w:hAnsi="Times New Roman" w:cs="Times New Roman"/>
                <w:sz w:val="24"/>
                <w:szCs w:val="24"/>
              </w:rPr>
            </w:pPr>
            <w:r w:rsidRPr="00FE782C">
              <w:rPr>
                <w:rFonts w:ascii="Times New Roman" w:hAnsi="Times New Roman" w:cs="Times New Roman"/>
                <w:sz w:val="24"/>
                <w:szCs w:val="24"/>
              </w:rPr>
              <w:t>Сведения о наличии прав иных лиц на земельный участок (при наличии таких лиц)</w:t>
            </w:r>
          </w:p>
        </w:tc>
        <w:tc>
          <w:tcPr>
            <w:tcW w:w="4493" w:type="dxa"/>
          </w:tcPr>
          <w:p w:rsidR="00FE782C" w:rsidRPr="00FE782C" w:rsidRDefault="00FE782C" w:rsidP="007E2A1A">
            <w:pPr>
              <w:pStyle w:val="ConsPlusNormal"/>
              <w:rPr>
                <w:rFonts w:ascii="Times New Roman" w:hAnsi="Times New Roman" w:cs="Times New Roman"/>
                <w:sz w:val="24"/>
                <w:szCs w:val="24"/>
              </w:rPr>
            </w:pPr>
          </w:p>
        </w:tc>
      </w:tr>
    </w:tbl>
    <w:p w:rsidR="00FE782C" w:rsidRPr="00FE782C" w:rsidRDefault="00FE782C" w:rsidP="00FE782C">
      <w:pPr>
        <w:pStyle w:val="ConsPlusNormal"/>
        <w:rPr>
          <w:rFonts w:ascii="Times New Roman" w:hAnsi="Times New Roman" w:cs="Times New Roman"/>
          <w:sz w:val="24"/>
          <w:szCs w:val="24"/>
        </w:rPr>
      </w:pPr>
    </w:p>
    <w:p w:rsidR="00FE782C" w:rsidRPr="00FE782C" w:rsidRDefault="00FE782C" w:rsidP="00FE782C">
      <w:pPr>
        <w:pStyle w:val="ConsPlusNonformat"/>
        <w:jc w:val="both"/>
        <w:rPr>
          <w:rFonts w:ascii="Times New Roman" w:hAnsi="Times New Roman" w:cs="Times New Roman"/>
          <w:sz w:val="24"/>
          <w:szCs w:val="24"/>
        </w:rPr>
      </w:pPr>
      <w:r w:rsidRPr="00FE782C">
        <w:rPr>
          <w:rFonts w:ascii="Times New Roman" w:hAnsi="Times New Roman" w:cs="Times New Roman"/>
          <w:sz w:val="24"/>
          <w:szCs w:val="24"/>
        </w:rPr>
        <w:t xml:space="preserve">    3. Сведения об объекте капитального строительства, подлежащем сносу</w:t>
      </w:r>
    </w:p>
    <w:p w:rsidR="00FE782C" w:rsidRPr="00FE782C" w:rsidRDefault="00FE782C" w:rsidP="00FE782C">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4099"/>
        <w:gridCol w:w="4493"/>
      </w:tblGrid>
      <w:tr w:rsidR="00FE782C" w:rsidRPr="00FE782C" w:rsidTr="007E2A1A">
        <w:tc>
          <w:tcPr>
            <w:tcW w:w="826" w:type="dxa"/>
          </w:tcPr>
          <w:p w:rsidR="00FE782C" w:rsidRPr="00FE782C" w:rsidRDefault="00FE782C" w:rsidP="007E2A1A">
            <w:pPr>
              <w:pStyle w:val="ConsPlusNormal"/>
              <w:rPr>
                <w:rFonts w:ascii="Times New Roman" w:hAnsi="Times New Roman" w:cs="Times New Roman"/>
                <w:sz w:val="24"/>
                <w:szCs w:val="24"/>
              </w:rPr>
            </w:pPr>
            <w:r w:rsidRPr="00FE782C">
              <w:rPr>
                <w:rFonts w:ascii="Times New Roman" w:hAnsi="Times New Roman" w:cs="Times New Roman"/>
                <w:sz w:val="24"/>
                <w:szCs w:val="24"/>
              </w:rPr>
              <w:t>3.1.</w:t>
            </w:r>
          </w:p>
        </w:tc>
        <w:tc>
          <w:tcPr>
            <w:tcW w:w="4099" w:type="dxa"/>
          </w:tcPr>
          <w:p w:rsidR="00FE782C" w:rsidRPr="00FE782C" w:rsidRDefault="00FE782C" w:rsidP="007E2A1A">
            <w:pPr>
              <w:pStyle w:val="ConsPlusNormal"/>
              <w:jc w:val="both"/>
              <w:rPr>
                <w:rFonts w:ascii="Times New Roman" w:hAnsi="Times New Roman" w:cs="Times New Roman"/>
                <w:sz w:val="24"/>
                <w:szCs w:val="24"/>
              </w:rPr>
            </w:pPr>
            <w:r w:rsidRPr="00FE782C">
              <w:rPr>
                <w:rFonts w:ascii="Times New Roman" w:hAnsi="Times New Roman" w:cs="Times New Roman"/>
                <w:sz w:val="24"/>
                <w:szCs w:val="24"/>
              </w:rPr>
              <w:t>Кадастровый номер объекта капитального строительства (при наличии)</w:t>
            </w:r>
          </w:p>
        </w:tc>
        <w:tc>
          <w:tcPr>
            <w:tcW w:w="4493" w:type="dxa"/>
          </w:tcPr>
          <w:p w:rsidR="00FE782C" w:rsidRPr="00FE782C" w:rsidRDefault="00FE782C" w:rsidP="007E2A1A">
            <w:pPr>
              <w:pStyle w:val="ConsPlusNormal"/>
              <w:rPr>
                <w:rFonts w:ascii="Times New Roman" w:hAnsi="Times New Roman" w:cs="Times New Roman"/>
                <w:sz w:val="24"/>
                <w:szCs w:val="24"/>
              </w:rPr>
            </w:pPr>
          </w:p>
        </w:tc>
      </w:tr>
      <w:tr w:rsidR="00FE782C" w:rsidRPr="00FE782C" w:rsidTr="007E2A1A">
        <w:tc>
          <w:tcPr>
            <w:tcW w:w="826" w:type="dxa"/>
          </w:tcPr>
          <w:p w:rsidR="00FE782C" w:rsidRPr="00FE782C" w:rsidRDefault="00FE782C" w:rsidP="007E2A1A">
            <w:pPr>
              <w:pStyle w:val="ConsPlusNormal"/>
              <w:rPr>
                <w:rFonts w:ascii="Times New Roman" w:hAnsi="Times New Roman" w:cs="Times New Roman"/>
                <w:sz w:val="24"/>
                <w:szCs w:val="24"/>
              </w:rPr>
            </w:pPr>
            <w:r w:rsidRPr="00FE782C">
              <w:rPr>
                <w:rFonts w:ascii="Times New Roman" w:hAnsi="Times New Roman" w:cs="Times New Roman"/>
                <w:sz w:val="24"/>
                <w:szCs w:val="24"/>
              </w:rPr>
              <w:t>3.2.</w:t>
            </w:r>
          </w:p>
        </w:tc>
        <w:tc>
          <w:tcPr>
            <w:tcW w:w="4099" w:type="dxa"/>
          </w:tcPr>
          <w:p w:rsidR="00FE782C" w:rsidRPr="00FE782C" w:rsidRDefault="00FE782C" w:rsidP="007E2A1A">
            <w:pPr>
              <w:pStyle w:val="ConsPlusNormal"/>
              <w:jc w:val="both"/>
              <w:rPr>
                <w:rFonts w:ascii="Times New Roman" w:hAnsi="Times New Roman" w:cs="Times New Roman"/>
                <w:sz w:val="24"/>
                <w:szCs w:val="24"/>
              </w:rPr>
            </w:pPr>
            <w:r w:rsidRPr="00FE782C">
              <w:rPr>
                <w:rFonts w:ascii="Times New Roman" w:hAnsi="Times New Roman" w:cs="Times New Roman"/>
                <w:sz w:val="24"/>
                <w:szCs w:val="24"/>
              </w:rPr>
              <w:t>Сведения о праве застройщика на объект капитального строительства (правоустанавливающие документы)</w:t>
            </w:r>
          </w:p>
        </w:tc>
        <w:tc>
          <w:tcPr>
            <w:tcW w:w="4493" w:type="dxa"/>
          </w:tcPr>
          <w:p w:rsidR="00FE782C" w:rsidRPr="00FE782C" w:rsidRDefault="00FE782C" w:rsidP="007E2A1A">
            <w:pPr>
              <w:pStyle w:val="ConsPlusNormal"/>
              <w:rPr>
                <w:rFonts w:ascii="Times New Roman" w:hAnsi="Times New Roman" w:cs="Times New Roman"/>
                <w:sz w:val="24"/>
                <w:szCs w:val="24"/>
              </w:rPr>
            </w:pPr>
          </w:p>
        </w:tc>
      </w:tr>
      <w:tr w:rsidR="00FE782C" w:rsidRPr="00FE782C" w:rsidTr="007E2A1A">
        <w:tc>
          <w:tcPr>
            <w:tcW w:w="826" w:type="dxa"/>
          </w:tcPr>
          <w:p w:rsidR="00FE782C" w:rsidRPr="00FE782C" w:rsidRDefault="00FE782C" w:rsidP="007E2A1A">
            <w:pPr>
              <w:pStyle w:val="ConsPlusNormal"/>
              <w:rPr>
                <w:rFonts w:ascii="Times New Roman" w:hAnsi="Times New Roman" w:cs="Times New Roman"/>
                <w:sz w:val="24"/>
                <w:szCs w:val="24"/>
              </w:rPr>
            </w:pPr>
            <w:r w:rsidRPr="00FE782C">
              <w:rPr>
                <w:rFonts w:ascii="Times New Roman" w:hAnsi="Times New Roman" w:cs="Times New Roman"/>
                <w:sz w:val="24"/>
                <w:szCs w:val="24"/>
              </w:rPr>
              <w:t>3.3.</w:t>
            </w:r>
          </w:p>
        </w:tc>
        <w:tc>
          <w:tcPr>
            <w:tcW w:w="4099" w:type="dxa"/>
          </w:tcPr>
          <w:p w:rsidR="00FE782C" w:rsidRPr="00FE782C" w:rsidRDefault="00FE782C" w:rsidP="007E2A1A">
            <w:pPr>
              <w:pStyle w:val="ConsPlusNormal"/>
              <w:jc w:val="both"/>
              <w:rPr>
                <w:rFonts w:ascii="Times New Roman" w:hAnsi="Times New Roman" w:cs="Times New Roman"/>
                <w:sz w:val="24"/>
                <w:szCs w:val="24"/>
              </w:rPr>
            </w:pPr>
            <w:r w:rsidRPr="00FE782C">
              <w:rPr>
                <w:rFonts w:ascii="Times New Roman" w:hAnsi="Times New Roman" w:cs="Times New Roman"/>
                <w:sz w:val="24"/>
                <w:szCs w:val="24"/>
              </w:rPr>
              <w:t>Сведения о наличии прав иных лиц на объект капитального строительства (при наличии таких лиц)</w:t>
            </w:r>
          </w:p>
        </w:tc>
        <w:tc>
          <w:tcPr>
            <w:tcW w:w="4493" w:type="dxa"/>
          </w:tcPr>
          <w:p w:rsidR="00FE782C" w:rsidRPr="00FE782C" w:rsidRDefault="00FE782C" w:rsidP="007E2A1A">
            <w:pPr>
              <w:pStyle w:val="ConsPlusNormal"/>
              <w:rPr>
                <w:rFonts w:ascii="Times New Roman" w:hAnsi="Times New Roman" w:cs="Times New Roman"/>
                <w:sz w:val="24"/>
                <w:szCs w:val="24"/>
              </w:rPr>
            </w:pPr>
          </w:p>
        </w:tc>
      </w:tr>
      <w:tr w:rsidR="00FE782C" w:rsidRPr="00FE782C" w:rsidTr="007E2A1A">
        <w:tc>
          <w:tcPr>
            <w:tcW w:w="826" w:type="dxa"/>
          </w:tcPr>
          <w:p w:rsidR="00FE782C" w:rsidRPr="00FE782C" w:rsidRDefault="00FE782C" w:rsidP="007E2A1A">
            <w:pPr>
              <w:pStyle w:val="ConsPlusNormal"/>
              <w:rPr>
                <w:rFonts w:ascii="Times New Roman" w:hAnsi="Times New Roman" w:cs="Times New Roman"/>
                <w:sz w:val="24"/>
                <w:szCs w:val="24"/>
              </w:rPr>
            </w:pPr>
            <w:r w:rsidRPr="00FE782C">
              <w:rPr>
                <w:rFonts w:ascii="Times New Roman" w:hAnsi="Times New Roman" w:cs="Times New Roman"/>
                <w:sz w:val="24"/>
                <w:szCs w:val="24"/>
              </w:rPr>
              <w:t>3.4.</w:t>
            </w:r>
          </w:p>
        </w:tc>
        <w:tc>
          <w:tcPr>
            <w:tcW w:w="4099" w:type="dxa"/>
          </w:tcPr>
          <w:p w:rsidR="00FE782C" w:rsidRPr="00FE782C" w:rsidRDefault="00FE782C" w:rsidP="007E2A1A">
            <w:pPr>
              <w:pStyle w:val="ConsPlusNormal"/>
              <w:jc w:val="both"/>
              <w:rPr>
                <w:rFonts w:ascii="Times New Roman" w:hAnsi="Times New Roman" w:cs="Times New Roman"/>
                <w:sz w:val="24"/>
                <w:szCs w:val="24"/>
              </w:rPr>
            </w:pPr>
            <w:r w:rsidRPr="00FE782C">
              <w:rPr>
                <w:rFonts w:ascii="Times New Roman" w:hAnsi="Times New Roman" w:cs="Times New Roman"/>
                <w:sz w:val="24"/>
                <w:szCs w:val="24"/>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4493" w:type="dxa"/>
          </w:tcPr>
          <w:p w:rsidR="00FE782C" w:rsidRPr="00FE782C" w:rsidRDefault="00FE782C" w:rsidP="007E2A1A">
            <w:pPr>
              <w:pStyle w:val="ConsPlusNormal"/>
              <w:rPr>
                <w:rFonts w:ascii="Times New Roman" w:hAnsi="Times New Roman" w:cs="Times New Roman"/>
                <w:sz w:val="24"/>
                <w:szCs w:val="24"/>
              </w:rPr>
            </w:pPr>
          </w:p>
        </w:tc>
      </w:tr>
    </w:tbl>
    <w:p w:rsidR="00FE782C" w:rsidRPr="00FE782C" w:rsidRDefault="00FE782C" w:rsidP="00FE782C">
      <w:pPr>
        <w:pStyle w:val="ConsPlusNonformat"/>
        <w:jc w:val="center"/>
        <w:rPr>
          <w:rFonts w:ascii="Times New Roman" w:hAnsi="Times New Roman" w:cs="Times New Roman"/>
          <w:sz w:val="24"/>
          <w:szCs w:val="24"/>
        </w:rPr>
      </w:pPr>
      <w:r w:rsidRPr="00FE782C">
        <w:rPr>
          <w:rFonts w:ascii="Times New Roman" w:hAnsi="Times New Roman" w:cs="Times New Roman"/>
          <w:sz w:val="24"/>
          <w:szCs w:val="24"/>
        </w:rPr>
        <w:t>Почтовый адрес и (или) адрес электронной почты для связи: _________________</w:t>
      </w:r>
    </w:p>
    <w:p w:rsidR="00FE782C" w:rsidRPr="00FE782C" w:rsidRDefault="00FE782C" w:rsidP="00FE782C">
      <w:pPr>
        <w:pStyle w:val="ConsPlusNonformat"/>
        <w:jc w:val="center"/>
        <w:rPr>
          <w:rFonts w:ascii="Times New Roman" w:hAnsi="Times New Roman" w:cs="Times New Roman"/>
          <w:sz w:val="24"/>
          <w:szCs w:val="24"/>
        </w:rPr>
      </w:pPr>
      <w:r w:rsidRPr="00FE782C">
        <w:rPr>
          <w:rFonts w:ascii="Times New Roman" w:hAnsi="Times New Roman" w:cs="Times New Roman"/>
          <w:sz w:val="24"/>
          <w:szCs w:val="24"/>
        </w:rPr>
        <w:t>___________________________________________________________________________</w:t>
      </w:r>
    </w:p>
    <w:p w:rsidR="00FE782C" w:rsidRPr="00FE782C" w:rsidRDefault="00FE782C" w:rsidP="00FE782C">
      <w:pPr>
        <w:pStyle w:val="ConsPlusNonformat"/>
        <w:jc w:val="center"/>
        <w:rPr>
          <w:rFonts w:ascii="Times New Roman" w:hAnsi="Times New Roman" w:cs="Times New Roman"/>
          <w:sz w:val="24"/>
          <w:szCs w:val="24"/>
        </w:rPr>
      </w:pPr>
      <w:r w:rsidRPr="00FE782C">
        <w:rPr>
          <w:rFonts w:ascii="Times New Roman" w:hAnsi="Times New Roman" w:cs="Times New Roman"/>
          <w:sz w:val="24"/>
          <w:szCs w:val="24"/>
        </w:rPr>
        <w:t>Настоящим уведомлением я __________________________________________________</w:t>
      </w:r>
    </w:p>
    <w:p w:rsidR="00FE782C" w:rsidRPr="00FE782C" w:rsidRDefault="00FE782C" w:rsidP="00FE782C">
      <w:pPr>
        <w:pStyle w:val="ConsPlusNonformat"/>
        <w:jc w:val="center"/>
        <w:rPr>
          <w:rFonts w:ascii="Times New Roman" w:hAnsi="Times New Roman" w:cs="Times New Roman"/>
          <w:sz w:val="24"/>
          <w:szCs w:val="24"/>
        </w:rPr>
      </w:pPr>
      <w:r w:rsidRPr="00FE782C">
        <w:rPr>
          <w:rFonts w:ascii="Times New Roman" w:hAnsi="Times New Roman" w:cs="Times New Roman"/>
          <w:sz w:val="24"/>
          <w:szCs w:val="24"/>
        </w:rPr>
        <w:t>___________________________________________________________________________</w:t>
      </w:r>
    </w:p>
    <w:p w:rsidR="00FE782C" w:rsidRPr="00FE782C" w:rsidRDefault="00FE782C" w:rsidP="00FE782C">
      <w:pPr>
        <w:pStyle w:val="ConsPlusNonformat"/>
        <w:jc w:val="center"/>
        <w:rPr>
          <w:rFonts w:ascii="Times New Roman" w:hAnsi="Times New Roman" w:cs="Times New Roman"/>
          <w:sz w:val="24"/>
          <w:szCs w:val="24"/>
        </w:rPr>
      </w:pPr>
      <w:r w:rsidRPr="00FE782C">
        <w:rPr>
          <w:rFonts w:ascii="Times New Roman" w:hAnsi="Times New Roman" w:cs="Times New Roman"/>
          <w:sz w:val="24"/>
          <w:szCs w:val="24"/>
        </w:rPr>
        <w:t>(фамилия, имя, отчество (при наличии)</w:t>
      </w:r>
    </w:p>
    <w:p w:rsidR="00FE782C" w:rsidRPr="00FE782C" w:rsidRDefault="00FE782C" w:rsidP="00FE782C">
      <w:pPr>
        <w:pStyle w:val="ConsPlusNonformat"/>
        <w:jc w:val="center"/>
        <w:rPr>
          <w:rFonts w:ascii="Times New Roman" w:hAnsi="Times New Roman" w:cs="Times New Roman"/>
          <w:sz w:val="24"/>
          <w:szCs w:val="24"/>
        </w:rPr>
      </w:pPr>
      <w:r w:rsidRPr="00FE782C">
        <w:rPr>
          <w:rFonts w:ascii="Times New Roman" w:hAnsi="Times New Roman" w:cs="Times New Roman"/>
          <w:sz w:val="24"/>
          <w:szCs w:val="24"/>
        </w:rPr>
        <w:t>даю  согласие  на обработку персональных данных (в случае если застройщиком</w:t>
      </w:r>
    </w:p>
    <w:p w:rsidR="00FE782C" w:rsidRPr="00FE782C" w:rsidRDefault="00FE782C" w:rsidP="00FE782C">
      <w:pPr>
        <w:pStyle w:val="ConsPlusNonformat"/>
        <w:jc w:val="center"/>
        <w:rPr>
          <w:rFonts w:ascii="Times New Roman" w:hAnsi="Times New Roman" w:cs="Times New Roman"/>
          <w:sz w:val="24"/>
          <w:szCs w:val="24"/>
        </w:rPr>
      </w:pPr>
      <w:r w:rsidRPr="00FE782C">
        <w:rPr>
          <w:rFonts w:ascii="Times New Roman" w:hAnsi="Times New Roman" w:cs="Times New Roman"/>
          <w:sz w:val="24"/>
          <w:szCs w:val="24"/>
        </w:rPr>
        <w:t>является физическое лицо).</w:t>
      </w:r>
    </w:p>
    <w:p w:rsidR="00FE782C" w:rsidRPr="00FE782C" w:rsidRDefault="00FE782C" w:rsidP="00FE782C">
      <w:pPr>
        <w:pStyle w:val="ConsPlusNonformat"/>
        <w:jc w:val="both"/>
        <w:rPr>
          <w:rFonts w:ascii="Times New Roman" w:hAnsi="Times New Roman" w:cs="Times New Roman"/>
          <w:sz w:val="24"/>
          <w:szCs w:val="24"/>
        </w:rPr>
      </w:pPr>
      <w:r w:rsidRPr="00FE782C">
        <w:rPr>
          <w:rFonts w:ascii="Times New Roman" w:hAnsi="Times New Roman" w:cs="Times New Roman"/>
          <w:sz w:val="24"/>
          <w:szCs w:val="24"/>
        </w:rPr>
        <w:t>________________________________  ___________  ____________________________</w:t>
      </w:r>
    </w:p>
    <w:p w:rsidR="00FE782C" w:rsidRPr="00FE782C" w:rsidRDefault="00FE782C" w:rsidP="00FE782C">
      <w:pPr>
        <w:pStyle w:val="ConsPlusNonformat"/>
        <w:jc w:val="both"/>
        <w:rPr>
          <w:rFonts w:ascii="Times New Roman" w:hAnsi="Times New Roman" w:cs="Times New Roman"/>
          <w:sz w:val="24"/>
          <w:szCs w:val="24"/>
        </w:rPr>
      </w:pPr>
      <w:r w:rsidRPr="00FE782C">
        <w:rPr>
          <w:rFonts w:ascii="Times New Roman" w:hAnsi="Times New Roman" w:cs="Times New Roman"/>
          <w:sz w:val="24"/>
          <w:szCs w:val="24"/>
        </w:rPr>
        <w:t xml:space="preserve">   (должность, в случае, если                                          (подпись)                   (расшифровка подписи)</w:t>
      </w:r>
    </w:p>
    <w:p w:rsidR="00FE782C" w:rsidRPr="00FE782C" w:rsidRDefault="00FE782C" w:rsidP="00FE782C">
      <w:pPr>
        <w:pStyle w:val="ConsPlusNonformat"/>
        <w:jc w:val="both"/>
        <w:rPr>
          <w:rFonts w:ascii="Times New Roman" w:hAnsi="Times New Roman" w:cs="Times New Roman"/>
          <w:sz w:val="24"/>
          <w:szCs w:val="24"/>
        </w:rPr>
      </w:pPr>
      <w:r w:rsidRPr="00FE782C">
        <w:rPr>
          <w:rFonts w:ascii="Times New Roman" w:hAnsi="Times New Roman" w:cs="Times New Roman"/>
          <w:sz w:val="24"/>
          <w:szCs w:val="24"/>
        </w:rPr>
        <w:t xml:space="preserve">  застройщиком или техническим</w:t>
      </w:r>
    </w:p>
    <w:p w:rsidR="00FE782C" w:rsidRPr="00FE782C" w:rsidRDefault="00FE782C" w:rsidP="00FE782C">
      <w:pPr>
        <w:pStyle w:val="ConsPlusNonformat"/>
        <w:jc w:val="both"/>
        <w:rPr>
          <w:rFonts w:ascii="Times New Roman" w:hAnsi="Times New Roman" w:cs="Times New Roman"/>
          <w:sz w:val="24"/>
          <w:szCs w:val="24"/>
        </w:rPr>
      </w:pPr>
      <w:r w:rsidRPr="00FE782C">
        <w:rPr>
          <w:rFonts w:ascii="Times New Roman" w:hAnsi="Times New Roman" w:cs="Times New Roman"/>
          <w:sz w:val="24"/>
          <w:szCs w:val="24"/>
        </w:rPr>
        <w:t>заказчиком является юридическое</w:t>
      </w:r>
    </w:p>
    <w:p w:rsidR="00FE782C" w:rsidRPr="00FE782C" w:rsidRDefault="00FE782C" w:rsidP="00FE782C">
      <w:pPr>
        <w:pStyle w:val="ConsPlusNonformat"/>
        <w:jc w:val="both"/>
        <w:rPr>
          <w:rFonts w:ascii="Times New Roman" w:hAnsi="Times New Roman" w:cs="Times New Roman"/>
          <w:sz w:val="24"/>
          <w:szCs w:val="24"/>
        </w:rPr>
      </w:pPr>
      <w:r w:rsidRPr="00FE782C">
        <w:rPr>
          <w:rFonts w:ascii="Times New Roman" w:hAnsi="Times New Roman" w:cs="Times New Roman"/>
          <w:sz w:val="24"/>
          <w:szCs w:val="24"/>
        </w:rPr>
        <w:t xml:space="preserve">             лицо)</w:t>
      </w:r>
    </w:p>
    <w:p w:rsidR="00FE782C" w:rsidRPr="00FE782C" w:rsidRDefault="00FE782C" w:rsidP="00FE782C">
      <w:pPr>
        <w:pStyle w:val="ConsPlusNonformat"/>
        <w:jc w:val="both"/>
        <w:rPr>
          <w:rFonts w:ascii="Times New Roman" w:hAnsi="Times New Roman" w:cs="Times New Roman"/>
          <w:sz w:val="24"/>
          <w:szCs w:val="24"/>
        </w:rPr>
      </w:pPr>
      <w:r w:rsidRPr="00FE782C">
        <w:rPr>
          <w:rFonts w:ascii="Times New Roman" w:hAnsi="Times New Roman" w:cs="Times New Roman"/>
          <w:sz w:val="24"/>
          <w:szCs w:val="24"/>
        </w:rPr>
        <w:t xml:space="preserve">         М.П.</w:t>
      </w:r>
    </w:p>
    <w:p w:rsidR="00FE782C" w:rsidRPr="00FE782C" w:rsidRDefault="00FE782C" w:rsidP="00FE782C">
      <w:pPr>
        <w:pStyle w:val="ConsPlusNonformat"/>
        <w:jc w:val="both"/>
        <w:rPr>
          <w:rFonts w:ascii="Times New Roman" w:hAnsi="Times New Roman" w:cs="Times New Roman"/>
          <w:sz w:val="24"/>
          <w:szCs w:val="24"/>
        </w:rPr>
      </w:pPr>
      <w:r w:rsidRPr="00FE782C">
        <w:rPr>
          <w:rFonts w:ascii="Times New Roman" w:hAnsi="Times New Roman" w:cs="Times New Roman"/>
          <w:sz w:val="24"/>
          <w:szCs w:val="24"/>
        </w:rPr>
        <w:t xml:space="preserve">    (при наличии)</w:t>
      </w:r>
    </w:p>
    <w:p w:rsidR="00FE782C" w:rsidRPr="00FE782C" w:rsidRDefault="00FE782C" w:rsidP="00FE782C">
      <w:pPr>
        <w:pStyle w:val="ConsPlusNonformat"/>
        <w:jc w:val="center"/>
        <w:rPr>
          <w:rFonts w:ascii="Times New Roman" w:hAnsi="Times New Roman" w:cs="Times New Roman"/>
          <w:sz w:val="24"/>
          <w:szCs w:val="24"/>
        </w:rPr>
      </w:pPr>
      <w:r w:rsidRPr="00FE782C">
        <w:rPr>
          <w:rFonts w:ascii="Times New Roman" w:hAnsi="Times New Roman" w:cs="Times New Roman"/>
          <w:sz w:val="24"/>
          <w:szCs w:val="24"/>
        </w:rPr>
        <w:t>К настоящему уведомлению прилагаются: _____________________________________</w:t>
      </w:r>
    </w:p>
    <w:p w:rsidR="00FE782C" w:rsidRPr="00FE782C" w:rsidRDefault="00FE782C" w:rsidP="00FE782C">
      <w:pPr>
        <w:pStyle w:val="ConsPlusNonformat"/>
        <w:jc w:val="center"/>
        <w:rPr>
          <w:rFonts w:ascii="Times New Roman" w:hAnsi="Times New Roman" w:cs="Times New Roman"/>
          <w:sz w:val="24"/>
          <w:szCs w:val="24"/>
        </w:rPr>
      </w:pPr>
      <w:r w:rsidRPr="00FE782C">
        <w:rPr>
          <w:rFonts w:ascii="Times New Roman" w:hAnsi="Times New Roman" w:cs="Times New Roman"/>
          <w:sz w:val="24"/>
          <w:szCs w:val="24"/>
        </w:rPr>
        <w:t>___________________________________________________________________________</w:t>
      </w:r>
    </w:p>
    <w:p w:rsidR="00FE782C" w:rsidRPr="00FE782C" w:rsidRDefault="00FE782C" w:rsidP="00FE782C">
      <w:pPr>
        <w:pStyle w:val="ConsPlusNonformat"/>
        <w:jc w:val="center"/>
        <w:rPr>
          <w:rFonts w:ascii="Times New Roman" w:hAnsi="Times New Roman" w:cs="Times New Roman"/>
          <w:sz w:val="24"/>
          <w:szCs w:val="24"/>
        </w:rPr>
      </w:pPr>
      <w:r w:rsidRPr="00FE782C">
        <w:rPr>
          <w:rFonts w:ascii="Times New Roman" w:hAnsi="Times New Roman" w:cs="Times New Roman"/>
          <w:sz w:val="24"/>
          <w:szCs w:val="24"/>
        </w:rPr>
        <w:t>___________________________________________________________________________</w:t>
      </w:r>
    </w:p>
    <w:p w:rsidR="00FE782C" w:rsidRPr="00FE782C" w:rsidRDefault="00FE782C" w:rsidP="00FE782C">
      <w:pPr>
        <w:pStyle w:val="ConsPlusNonformat"/>
        <w:jc w:val="center"/>
        <w:rPr>
          <w:rFonts w:ascii="Times New Roman" w:hAnsi="Times New Roman" w:cs="Times New Roman"/>
          <w:sz w:val="24"/>
          <w:szCs w:val="24"/>
        </w:rPr>
      </w:pPr>
      <w:r w:rsidRPr="00FE782C">
        <w:rPr>
          <w:rFonts w:ascii="Times New Roman" w:hAnsi="Times New Roman" w:cs="Times New Roman"/>
          <w:sz w:val="24"/>
          <w:szCs w:val="24"/>
        </w:rPr>
        <w:t xml:space="preserve">(документы в соответствии с </w:t>
      </w:r>
      <w:hyperlink r:id="rId11" w:history="1">
        <w:r w:rsidRPr="00FE782C">
          <w:rPr>
            <w:rFonts w:ascii="Times New Roman" w:hAnsi="Times New Roman" w:cs="Times New Roman"/>
            <w:color w:val="0000FF"/>
            <w:sz w:val="24"/>
            <w:szCs w:val="24"/>
          </w:rPr>
          <w:t>частью 10 статьи 55.31</w:t>
        </w:r>
      </w:hyperlink>
      <w:r w:rsidRPr="00FE782C">
        <w:rPr>
          <w:rFonts w:ascii="Times New Roman" w:hAnsi="Times New Roman" w:cs="Times New Roman"/>
          <w:sz w:val="24"/>
          <w:szCs w:val="24"/>
        </w:rPr>
        <w:t xml:space="preserve"> Градостроительного</w:t>
      </w:r>
    </w:p>
    <w:p w:rsidR="00FE782C" w:rsidRPr="00FE782C" w:rsidRDefault="00FE782C" w:rsidP="00FE782C">
      <w:pPr>
        <w:pStyle w:val="ConsPlusNonformat"/>
        <w:jc w:val="center"/>
        <w:rPr>
          <w:rFonts w:ascii="Times New Roman" w:hAnsi="Times New Roman" w:cs="Times New Roman"/>
          <w:sz w:val="24"/>
          <w:szCs w:val="24"/>
        </w:rPr>
      </w:pPr>
      <w:r w:rsidRPr="00FE782C">
        <w:rPr>
          <w:rFonts w:ascii="Times New Roman" w:hAnsi="Times New Roman" w:cs="Times New Roman"/>
          <w:sz w:val="24"/>
          <w:szCs w:val="24"/>
        </w:rPr>
        <w:t>кодекса Российской Федерации (Собрание законодательства Российской</w:t>
      </w:r>
    </w:p>
    <w:p w:rsidR="00FE782C" w:rsidRPr="00FE782C" w:rsidRDefault="00FE782C" w:rsidP="00FE782C">
      <w:pPr>
        <w:pStyle w:val="ConsPlusNonformat"/>
        <w:jc w:val="center"/>
        <w:rPr>
          <w:rFonts w:ascii="Times New Roman" w:hAnsi="Times New Roman" w:cs="Times New Roman"/>
          <w:sz w:val="24"/>
          <w:szCs w:val="24"/>
        </w:rPr>
      </w:pPr>
      <w:r w:rsidRPr="00FE782C">
        <w:rPr>
          <w:rFonts w:ascii="Times New Roman" w:hAnsi="Times New Roman" w:cs="Times New Roman"/>
          <w:sz w:val="24"/>
          <w:szCs w:val="24"/>
        </w:rPr>
        <w:t>Федерации, 2005, N 1, ст. 16; 2018, N 32, ст. 5133, 5135)</w:t>
      </w:r>
    </w:p>
    <w:p w:rsidR="00FE782C" w:rsidRDefault="00FE782C" w:rsidP="00FE782C">
      <w:pPr>
        <w:pStyle w:val="ConsPlusNormal"/>
        <w:ind w:firstLine="540"/>
        <w:jc w:val="center"/>
      </w:pPr>
    </w:p>
    <w:p w:rsidR="00FE782C" w:rsidRDefault="00FE782C" w:rsidP="00FE782C">
      <w:pPr>
        <w:pStyle w:val="ConsPlusNormal"/>
        <w:ind w:firstLine="540"/>
        <w:jc w:val="both"/>
      </w:pPr>
    </w:p>
    <w:p w:rsidR="00FE782C" w:rsidRDefault="00FE782C" w:rsidP="00FE782C">
      <w:pPr>
        <w:pStyle w:val="ConsPlusNormal"/>
        <w:ind w:firstLine="540"/>
        <w:jc w:val="both"/>
      </w:pPr>
    </w:p>
    <w:p w:rsidR="00FE782C" w:rsidRDefault="00FE782C" w:rsidP="00FE782C">
      <w:pPr>
        <w:pStyle w:val="ConsPlusNormal"/>
        <w:ind w:firstLine="540"/>
        <w:jc w:val="both"/>
      </w:pPr>
    </w:p>
    <w:p w:rsidR="00FE782C" w:rsidRDefault="00FE782C" w:rsidP="00FE782C">
      <w:pPr>
        <w:pStyle w:val="12"/>
        <w:shd w:val="clear" w:color="auto" w:fill="FFFFFF"/>
        <w:spacing w:after="0"/>
        <w:jc w:val="right"/>
      </w:pPr>
      <w:r>
        <w:t xml:space="preserve">Приложение 2 к регламенту </w:t>
      </w:r>
    </w:p>
    <w:p w:rsidR="00FE782C" w:rsidRDefault="00FE782C" w:rsidP="00FE782C">
      <w:pPr>
        <w:pStyle w:val="ConsPlusNormal"/>
        <w:ind w:firstLine="540"/>
        <w:jc w:val="both"/>
      </w:pPr>
    </w:p>
    <w:p w:rsidR="00FE782C" w:rsidRDefault="00FE782C" w:rsidP="00FE782C">
      <w:pPr>
        <w:pStyle w:val="ConsPlusNormal"/>
        <w:ind w:firstLine="540"/>
        <w:jc w:val="both"/>
      </w:pPr>
    </w:p>
    <w:p w:rsidR="00FE782C" w:rsidRDefault="00FE782C" w:rsidP="00FE782C">
      <w:pPr>
        <w:pStyle w:val="ConsPlusNormal"/>
        <w:ind w:firstLine="540"/>
        <w:jc w:val="both"/>
      </w:pPr>
    </w:p>
    <w:p w:rsidR="00FE782C" w:rsidRPr="00FE782C" w:rsidRDefault="00FE782C" w:rsidP="00FE782C">
      <w:pPr>
        <w:pStyle w:val="ConsPlusNonformat"/>
        <w:jc w:val="center"/>
        <w:rPr>
          <w:rFonts w:ascii="Times New Roman" w:hAnsi="Times New Roman" w:cs="Times New Roman"/>
          <w:sz w:val="24"/>
          <w:szCs w:val="24"/>
        </w:rPr>
      </w:pPr>
      <w:bookmarkStart w:id="4" w:name="P143"/>
      <w:bookmarkEnd w:id="4"/>
      <w:r w:rsidRPr="00FE782C">
        <w:rPr>
          <w:rFonts w:ascii="Times New Roman" w:hAnsi="Times New Roman" w:cs="Times New Roman"/>
          <w:sz w:val="24"/>
          <w:szCs w:val="24"/>
        </w:rPr>
        <w:t>Уведомление о завершении сноса объекта капитального строительства</w:t>
      </w:r>
    </w:p>
    <w:p w:rsidR="00FE782C" w:rsidRPr="00FE782C" w:rsidRDefault="00FE782C" w:rsidP="00FE782C">
      <w:pPr>
        <w:pStyle w:val="ConsPlusNonformat"/>
        <w:jc w:val="center"/>
        <w:rPr>
          <w:rFonts w:ascii="Times New Roman" w:hAnsi="Times New Roman" w:cs="Times New Roman"/>
          <w:sz w:val="24"/>
          <w:szCs w:val="24"/>
        </w:rPr>
      </w:pPr>
    </w:p>
    <w:p w:rsidR="00FE782C" w:rsidRPr="00FE782C" w:rsidRDefault="00FE782C" w:rsidP="00FE782C">
      <w:pPr>
        <w:pStyle w:val="ConsPlusNonformat"/>
        <w:jc w:val="center"/>
        <w:rPr>
          <w:rFonts w:ascii="Times New Roman" w:hAnsi="Times New Roman" w:cs="Times New Roman"/>
          <w:sz w:val="24"/>
          <w:szCs w:val="24"/>
        </w:rPr>
      </w:pPr>
      <w:r w:rsidRPr="00FE782C">
        <w:rPr>
          <w:rFonts w:ascii="Times New Roman" w:hAnsi="Times New Roman" w:cs="Times New Roman"/>
          <w:sz w:val="24"/>
          <w:szCs w:val="24"/>
        </w:rPr>
        <w:t>"__" _________ 20__ г.</w:t>
      </w:r>
    </w:p>
    <w:p w:rsidR="00FE782C" w:rsidRPr="00FE782C" w:rsidRDefault="00FE782C" w:rsidP="00FE782C">
      <w:pPr>
        <w:pStyle w:val="ConsPlusNonformat"/>
        <w:jc w:val="center"/>
        <w:rPr>
          <w:rFonts w:ascii="Times New Roman" w:hAnsi="Times New Roman" w:cs="Times New Roman"/>
          <w:sz w:val="24"/>
          <w:szCs w:val="24"/>
        </w:rPr>
      </w:pPr>
    </w:p>
    <w:p w:rsidR="00FE782C" w:rsidRPr="00FE782C" w:rsidRDefault="00FE782C" w:rsidP="00FE782C">
      <w:pPr>
        <w:pStyle w:val="ConsPlusNonformat"/>
        <w:jc w:val="center"/>
        <w:rPr>
          <w:rFonts w:ascii="Times New Roman" w:hAnsi="Times New Roman" w:cs="Times New Roman"/>
          <w:sz w:val="24"/>
          <w:szCs w:val="24"/>
        </w:rPr>
      </w:pPr>
      <w:r w:rsidRPr="00FE782C">
        <w:rPr>
          <w:rFonts w:ascii="Times New Roman" w:hAnsi="Times New Roman" w:cs="Times New Roman"/>
          <w:sz w:val="24"/>
          <w:szCs w:val="24"/>
        </w:rPr>
        <w:t>___________________________________________________________________________</w:t>
      </w:r>
    </w:p>
    <w:p w:rsidR="00FE782C" w:rsidRPr="00FE782C" w:rsidRDefault="00FE782C" w:rsidP="00FE782C">
      <w:pPr>
        <w:pStyle w:val="ConsPlusNonformat"/>
        <w:jc w:val="center"/>
        <w:rPr>
          <w:rFonts w:ascii="Times New Roman" w:hAnsi="Times New Roman" w:cs="Times New Roman"/>
          <w:sz w:val="24"/>
          <w:szCs w:val="24"/>
        </w:rPr>
      </w:pPr>
      <w:r w:rsidRPr="00FE782C">
        <w:rPr>
          <w:rFonts w:ascii="Times New Roman" w:hAnsi="Times New Roman" w:cs="Times New Roman"/>
          <w:sz w:val="24"/>
          <w:szCs w:val="24"/>
        </w:rPr>
        <w:t>___________________________________________________________________________</w:t>
      </w:r>
    </w:p>
    <w:p w:rsidR="00FE782C" w:rsidRPr="00FE782C" w:rsidRDefault="00FE782C" w:rsidP="00FE782C">
      <w:pPr>
        <w:pStyle w:val="ConsPlusNonformat"/>
        <w:jc w:val="center"/>
        <w:rPr>
          <w:rFonts w:ascii="Times New Roman" w:hAnsi="Times New Roman" w:cs="Times New Roman"/>
          <w:sz w:val="24"/>
          <w:szCs w:val="24"/>
        </w:rPr>
      </w:pPr>
      <w:r w:rsidRPr="00FE782C">
        <w:rPr>
          <w:rFonts w:ascii="Times New Roman" w:hAnsi="Times New Roman" w:cs="Times New Roman"/>
          <w:sz w:val="24"/>
          <w:szCs w:val="24"/>
        </w:rPr>
        <w:t>(наименование органа местного самоуправления поселения, городского округа</w:t>
      </w:r>
    </w:p>
    <w:p w:rsidR="00FE782C" w:rsidRPr="00FE782C" w:rsidRDefault="00FE782C" w:rsidP="00FE782C">
      <w:pPr>
        <w:pStyle w:val="ConsPlusNonformat"/>
        <w:jc w:val="center"/>
        <w:rPr>
          <w:rFonts w:ascii="Times New Roman" w:hAnsi="Times New Roman" w:cs="Times New Roman"/>
          <w:sz w:val="24"/>
          <w:szCs w:val="24"/>
        </w:rPr>
      </w:pPr>
      <w:r w:rsidRPr="00FE782C">
        <w:rPr>
          <w:rFonts w:ascii="Times New Roman" w:hAnsi="Times New Roman" w:cs="Times New Roman"/>
          <w:sz w:val="24"/>
          <w:szCs w:val="24"/>
        </w:rPr>
        <w:t>по месту нахождения земельного участка, на котором располагался снесенный</w:t>
      </w:r>
    </w:p>
    <w:p w:rsidR="00FE782C" w:rsidRPr="00FE782C" w:rsidRDefault="00FE782C" w:rsidP="00FE782C">
      <w:pPr>
        <w:pStyle w:val="ConsPlusNonformat"/>
        <w:jc w:val="center"/>
        <w:rPr>
          <w:rFonts w:ascii="Times New Roman" w:hAnsi="Times New Roman" w:cs="Times New Roman"/>
          <w:sz w:val="24"/>
          <w:szCs w:val="24"/>
        </w:rPr>
      </w:pPr>
      <w:r w:rsidRPr="00FE782C">
        <w:rPr>
          <w:rFonts w:ascii="Times New Roman" w:hAnsi="Times New Roman" w:cs="Times New Roman"/>
          <w:sz w:val="24"/>
          <w:szCs w:val="24"/>
        </w:rPr>
        <w:t>объект капитального строительства, или в случае, если такой земельный</w:t>
      </w:r>
    </w:p>
    <w:p w:rsidR="00FE782C" w:rsidRPr="00FE782C" w:rsidRDefault="00FE782C" w:rsidP="00FE782C">
      <w:pPr>
        <w:pStyle w:val="ConsPlusNonformat"/>
        <w:jc w:val="center"/>
        <w:rPr>
          <w:rFonts w:ascii="Times New Roman" w:hAnsi="Times New Roman" w:cs="Times New Roman"/>
          <w:sz w:val="24"/>
          <w:szCs w:val="24"/>
        </w:rPr>
      </w:pPr>
      <w:r w:rsidRPr="00FE782C">
        <w:rPr>
          <w:rFonts w:ascii="Times New Roman" w:hAnsi="Times New Roman" w:cs="Times New Roman"/>
          <w:sz w:val="24"/>
          <w:szCs w:val="24"/>
        </w:rPr>
        <w:t>участок находится на межселенной территории, - наименование органа</w:t>
      </w:r>
    </w:p>
    <w:p w:rsidR="00FE782C" w:rsidRPr="00FE782C" w:rsidRDefault="00FE782C" w:rsidP="00FE782C">
      <w:pPr>
        <w:pStyle w:val="ConsPlusNonformat"/>
        <w:jc w:val="center"/>
        <w:rPr>
          <w:rFonts w:ascii="Times New Roman" w:hAnsi="Times New Roman" w:cs="Times New Roman"/>
          <w:sz w:val="24"/>
          <w:szCs w:val="24"/>
        </w:rPr>
      </w:pPr>
      <w:r w:rsidRPr="00FE782C">
        <w:rPr>
          <w:rFonts w:ascii="Times New Roman" w:hAnsi="Times New Roman" w:cs="Times New Roman"/>
          <w:sz w:val="24"/>
          <w:szCs w:val="24"/>
        </w:rPr>
        <w:t>местного самоуправления муниципального района)</w:t>
      </w:r>
    </w:p>
    <w:p w:rsidR="00FE782C" w:rsidRPr="00FE782C" w:rsidRDefault="00FE782C" w:rsidP="00FE782C">
      <w:pPr>
        <w:pStyle w:val="ConsPlusNonformat"/>
        <w:jc w:val="center"/>
        <w:rPr>
          <w:rFonts w:ascii="Times New Roman" w:hAnsi="Times New Roman" w:cs="Times New Roman"/>
          <w:sz w:val="24"/>
          <w:szCs w:val="24"/>
        </w:rPr>
      </w:pPr>
    </w:p>
    <w:p w:rsidR="00FE782C" w:rsidRPr="00FE782C" w:rsidRDefault="00FE782C" w:rsidP="00FE782C">
      <w:pPr>
        <w:pStyle w:val="ConsPlusNonformat"/>
        <w:jc w:val="center"/>
        <w:rPr>
          <w:rFonts w:ascii="Times New Roman" w:hAnsi="Times New Roman" w:cs="Times New Roman"/>
          <w:sz w:val="24"/>
          <w:szCs w:val="24"/>
        </w:rPr>
      </w:pPr>
      <w:r w:rsidRPr="00FE782C">
        <w:rPr>
          <w:rFonts w:ascii="Times New Roman" w:hAnsi="Times New Roman" w:cs="Times New Roman"/>
          <w:sz w:val="24"/>
          <w:szCs w:val="24"/>
        </w:rPr>
        <w:t>1. Сведения о застройщике, техническом заказчике</w:t>
      </w:r>
    </w:p>
    <w:p w:rsidR="00FE782C" w:rsidRPr="00FE782C" w:rsidRDefault="00FE782C" w:rsidP="00FE782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4099"/>
        <w:gridCol w:w="4493"/>
      </w:tblGrid>
      <w:tr w:rsidR="00FE782C" w:rsidRPr="00FE782C" w:rsidTr="007E2A1A">
        <w:tc>
          <w:tcPr>
            <w:tcW w:w="826" w:type="dxa"/>
          </w:tcPr>
          <w:p w:rsidR="00FE782C" w:rsidRPr="00FE782C" w:rsidRDefault="00FE782C" w:rsidP="007E2A1A">
            <w:pPr>
              <w:pStyle w:val="ConsPlusNormal"/>
              <w:rPr>
                <w:rFonts w:ascii="Times New Roman" w:hAnsi="Times New Roman" w:cs="Times New Roman"/>
                <w:sz w:val="24"/>
                <w:szCs w:val="24"/>
              </w:rPr>
            </w:pPr>
            <w:r w:rsidRPr="00FE782C">
              <w:rPr>
                <w:rFonts w:ascii="Times New Roman" w:hAnsi="Times New Roman" w:cs="Times New Roman"/>
                <w:sz w:val="24"/>
                <w:szCs w:val="24"/>
              </w:rPr>
              <w:t>1.1.</w:t>
            </w:r>
          </w:p>
        </w:tc>
        <w:tc>
          <w:tcPr>
            <w:tcW w:w="4099" w:type="dxa"/>
          </w:tcPr>
          <w:p w:rsidR="00FE782C" w:rsidRPr="00FE782C" w:rsidRDefault="00FE782C" w:rsidP="007E2A1A">
            <w:pPr>
              <w:pStyle w:val="ConsPlusNormal"/>
              <w:jc w:val="both"/>
              <w:rPr>
                <w:rFonts w:ascii="Times New Roman" w:hAnsi="Times New Roman" w:cs="Times New Roman"/>
                <w:sz w:val="24"/>
                <w:szCs w:val="24"/>
              </w:rPr>
            </w:pPr>
            <w:r w:rsidRPr="00FE782C">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4493" w:type="dxa"/>
          </w:tcPr>
          <w:p w:rsidR="00FE782C" w:rsidRPr="00FE782C" w:rsidRDefault="00FE782C" w:rsidP="007E2A1A">
            <w:pPr>
              <w:pStyle w:val="ConsPlusNormal"/>
              <w:rPr>
                <w:rFonts w:ascii="Times New Roman" w:hAnsi="Times New Roman" w:cs="Times New Roman"/>
                <w:sz w:val="24"/>
                <w:szCs w:val="24"/>
              </w:rPr>
            </w:pPr>
          </w:p>
        </w:tc>
      </w:tr>
      <w:tr w:rsidR="00FE782C" w:rsidRPr="00FE782C" w:rsidTr="007E2A1A">
        <w:tc>
          <w:tcPr>
            <w:tcW w:w="826" w:type="dxa"/>
          </w:tcPr>
          <w:p w:rsidR="00FE782C" w:rsidRPr="00FE782C" w:rsidRDefault="00FE782C" w:rsidP="007E2A1A">
            <w:pPr>
              <w:pStyle w:val="ConsPlusNormal"/>
              <w:rPr>
                <w:rFonts w:ascii="Times New Roman" w:hAnsi="Times New Roman" w:cs="Times New Roman"/>
                <w:sz w:val="24"/>
                <w:szCs w:val="24"/>
              </w:rPr>
            </w:pPr>
            <w:r w:rsidRPr="00FE782C">
              <w:rPr>
                <w:rFonts w:ascii="Times New Roman" w:hAnsi="Times New Roman" w:cs="Times New Roman"/>
                <w:sz w:val="24"/>
                <w:szCs w:val="24"/>
              </w:rPr>
              <w:t>1.1.1.</w:t>
            </w:r>
          </w:p>
        </w:tc>
        <w:tc>
          <w:tcPr>
            <w:tcW w:w="4099" w:type="dxa"/>
          </w:tcPr>
          <w:p w:rsidR="00FE782C" w:rsidRPr="00FE782C" w:rsidRDefault="00FE782C" w:rsidP="007E2A1A">
            <w:pPr>
              <w:pStyle w:val="ConsPlusNormal"/>
              <w:jc w:val="both"/>
              <w:rPr>
                <w:rFonts w:ascii="Times New Roman" w:hAnsi="Times New Roman" w:cs="Times New Roman"/>
                <w:sz w:val="24"/>
                <w:szCs w:val="24"/>
              </w:rPr>
            </w:pPr>
            <w:r w:rsidRPr="00FE782C">
              <w:rPr>
                <w:rFonts w:ascii="Times New Roman" w:hAnsi="Times New Roman" w:cs="Times New Roman"/>
                <w:sz w:val="24"/>
                <w:szCs w:val="24"/>
              </w:rPr>
              <w:t>Фамилия, имя, отчество (при наличии)</w:t>
            </w:r>
          </w:p>
        </w:tc>
        <w:tc>
          <w:tcPr>
            <w:tcW w:w="4493" w:type="dxa"/>
          </w:tcPr>
          <w:p w:rsidR="00FE782C" w:rsidRPr="00FE782C" w:rsidRDefault="00FE782C" w:rsidP="007E2A1A">
            <w:pPr>
              <w:pStyle w:val="ConsPlusNormal"/>
              <w:rPr>
                <w:rFonts w:ascii="Times New Roman" w:hAnsi="Times New Roman" w:cs="Times New Roman"/>
                <w:sz w:val="24"/>
                <w:szCs w:val="24"/>
              </w:rPr>
            </w:pPr>
          </w:p>
        </w:tc>
      </w:tr>
      <w:tr w:rsidR="00FE782C" w:rsidRPr="00FE782C" w:rsidTr="007E2A1A">
        <w:tc>
          <w:tcPr>
            <w:tcW w:w="826" w:type="dxa"/>
          </w:tcPr>
          <w:p w:rsidR="00FE782C" w:rsidRPr="00FE782C" w:rsidRDefault="00FE782C" w:rsidP="007E2A1A">
            <w:pPr>
              <w:pStyle w:val="ConsPlusNormal"/>
              <w:rPr>
                <w:rFonts w:ascii="Times New Roman" w:hAnsi="Times New Roman" w:cs="Times New Roman"/>
                <w:sz w:val="24"/>
                <w:szCs w:val="24"/>
              </w:rPr>
            </w:pPr>
            <w:r w:rsidRPr="00FE782C">
              <w:rPr>
                <w:rFonts w:ascii="Times New Roman" w:hAnsi="Times New Roman" w:cs="Times New Roman"/>
                <w:sz w:val="24"/>
                <w:szCs w:val="24"/>
              </w:rPr>
              <w:t>1.1.2.</w:t>
            </w:r>
          </w:p>
        </w:tc>
        <w:tc>
          <w:tcPr>
            <w:tcW w:w="4099" w:type="dxa"/>
          </w:tcPr>
          <w:p w:rsidR="00FE782C" w:rsidRPr="00FE782C" w:rsidRDefault="00FE782C" w:rsidP="007E2A1A">
            <w:pPr>
              <w:pStyle w:val="ConsPlusNormal"/>
              <w:jc w:val="both"/>
              <w:rPr>
                <w:rFonts w:ascii="Times New Roman" w:hAnsi="Times New Roman" w:cs="Times New Roman"/>
                <w:sz w:val="24"/>
                <w:szCs w:val="24"/>
              </w:rPr>
            </w:pPr>
            <w:r w:rsidRPr="00FE782C">
              <w:rPr>
                <w:rFonts w:ascii="Times New Roman" w:hAnsi="Times New Roman" w:cs="Times New Roman"/>
                <w:sz w:val="24"/>
                <w:szCs w:val="24"/>
              </w:rPr>
              <w:t>Место жительства</w:t>
            </w:r>
          </w:p>
        </w:tc>
        <w:tc>
          <w:tcPr>
            <w:tcW w:w="4493" w:type="dxa"/>
          </w:tcPr>
          <w:p w:rsidR="00FE782C" w:rsidRPr="00FE782C" w:rsidRDefault="00FE782C" w:rsidP="007E2A1A">
            <w:pPr>
              <w:pStyle w:val="ConsPlusNormal"/>
              <w:rPr>
                <w:rFonts w:ascii="Times New Roman" w:hAnsi="Times New Roman" w:cs="Times New Roman"/>
                <w:sz w:val="24"/>
                <w:szCs w:val="24"/>
              </w:rPr>
            </w:pPr>
          </w:p>
        </w:tc>
      </w:tr>
      <w:tr w:rsidR="00FE782C" w:rsidRPr="00FE782C" w:rsidTr="007E2A1A">
        <w:tc>
          <w:tcPr>
            <w:tcW w:w="826" w:type="dxa"/>
          </w:tcPr>
          <w:p w:rsidR="00FE782C" w:rsidRPr="00FE782C" w:rsidRDefault="00FE782C" w:rsidP="007E2A1A">
            <w:pPr>
              <w:pStyle w:val="ConsPlusNormal"/>
              <w:rPr>
                <w:rFonts w:ascii="Times New Roman" w:hAnsi="Times New Roman" w:cs="Times New Roman"/>
                <w:sz w:val="24"/>
                <w:szCs w:val="24"/>
              </w:rPr>
            </w:pPr>
            <w:r w:rsidRPr="00FE782C">
              <w:rPr>
                <w:rFonts w:ascii="Times New Roman" w:hAnsi="Times New Roman" w:cs="Times New Roman"/>
                <w:sz w:val="24"/>
                <w:szCs w:val="24"/>
              </w:rPr>
              <w:t>1.1.3.</w:t>
            </w:r>
          </w:p>
        </w:tc>
        <w:tc>
          <w:tcPr>
            <w:tcW w:w="4099" w:type="dxa"/>
          </w:tcPr>
          <w:p w:rsidR="00FE782C" w:rsidRPr="00FE782C" w:rsidRDefault="00FE782C" w:rsidP="007E2A1A">
            <w:pPr>
              <w:pStyle w:val="ConsPlusNormal"/>
              <w:jc w:val="both"/>
              <w:rPr>
                <w:rFonts w:ascii="Times New Roman" w:hAnsi="Times New Roman" w:cs="Times New Roman"/>
                <w:sz w:val="24"/>
                <w:szCs w:val="24"/>
              </w:rPr>
            </w:pPr>
            <w:r w:rsidRPr="00FE782C">
              <w:rPr>
                <w:rFonts w:ascii="Times New Roman" w:hAnsi="Times New Roman" w:cs="Times New Roman"/>
                <w:sz w:val="24"/>
                <w:szCs w:val="24"/>
              </w:rPr>
              <w:t>Реквизиты документа, удостоверяющего личность</w:t>
            </w:r>
          </w:p>
        </w:tc>
        <w:tc>
          <w:tcPr>
            <w:tcW w:w="4493" w:type="dxa"/>
          </w:tcPr>
          <w:p w:rsidR="00FE782C" w:rsidRPr="00FE782C" w:rsidRDefault="00FE782C" w:rsidP="007E2A1A">
            <w:pPr>
              <w:pStyle w:val="ConsPlusNormal"/>
              <w:rPr>
                <w:rFonts w:ascii="Times New Roman" w:hAnsi="Times New Roman" w:cs="Times New Roman"/>
                <w:sz w:val="24"/>
                <w:szCs w:val="24"/>
              </w:rPr>
            </w:pPr>
          </w:p>
        </w:tc>
      </w:tr>
      <w:tr w:rsidR="00FE782C" w:rsidRPr="00FE782C" w:rsidTr="007E2A1A">
        <w:tc>
          <w:tcPr>
            <w:tcW w:w="826" w:type="dxa"/>
          </w:tcPr>
          <w:p w:rsidR="00FE782C" w:rsidRPr="00FE782C" w:rsidRDefault="00FE782C" w:rsidP="007E2A1A">
            <w:pPr>
              <w:pStyle w:val="ConsPlusNormal"/>
              <w:rPr>
                <w:rFonts w:ascii="Times New Roman" w:hAnsi="Times New Roman" w:cs="Times New Roman"/>
                <w:sz w:val="24"/>
                <w:szCs w:val="24"/>
              </w:rPr>
            </w:pPr>
            <w:r w:rsidRPr="00FE782C">
              <w:rPr>
                <w:rFonts w:ascii="Times New Roman" w:hAnsi="Times New Roman" w:cs="Times New Roman"/>
                <w:sz w:val="24"/>
                <w:szCs w:val="24"/>
              </w:rPr>
              <w:t>1.2.</w:t>
            </w:r>
          </w:p>
        </w:tc>
        <w:tc>
          <w:tcPr>
            <w:tcW w:w="4099" w:type="dxa"/>
          </w:tcPr>
          <w:p w:rsidR="00FE782C" w:rsidRPr="00FE782C" w:rsidRDefault="00FE782C" w:rsidP="007E2A1A">
            <w:pPr>
              <w:pStyle w:val="ConsPlusNormal"/>
              <w:jc w:val="both"/>
              <w:rPr>
                <w:rFonts w:ascii="Times New Roman" w:hAnsi="Times New Roman" w:cs="Times New Roman"/>
                <w:sz w:val="24"/>
                <w:szCs w:val="24"/>
              </w:rPr>
            </w:pPr>
            <w:r w:rsidRPr="00FE782C">
              <w:rPr>
                <w:rFonts w:ascii="Times New Roman" w:hAnsi="Times New Roman" w:cs="Times New Roman"/>
                <w:sz w:val="24"/>
                <w:szCs w:val="24"/>
              </w:rPr>
              <w:t>Сведения о юридическом лице, в случае если застройщиком или техническим заказчиком является юридическое лицо:</w:t>
            </w:r>
          </w:p>
        </w:tc>
        <w:tc>
          <w:tcPr>
            <w:tcW w:w="4493" w:type="dxa"/>
          </w:tcPr>
          <w:p w:rsidR="00FE782C" w:rsidRPr="00FE782C" w:rsidRDefault="00FE782C" w:rsidP="007E2A1A">
            <w:pPr>
              <w:pStyle w:val="ConsPlusNormal"/>
              <w:rPr>
                <w:rFonts w:ascii="Times New Roman" w:hAnsi="Times New Roman" w:cs="Times New Roman"/>
                <w:sz w:val="24"/>
                <w:szCs w:val="24"/>
              </w:rPr>
            </w:pPr>
          </w:p>
        </w:tc>
      </w:tr>
      <w:tr w:rsidR="00FE782C" w:rsidRPr="00FE782C" w:rsidTr="007E2A1A">
        <w:tc>
          <w:tcPr>
            <w:tcW w:w="826" w:type="dxa"/>
          </w:tcPr>
          <w:p w:rsidR="00FE782C" w:rsidRPr="00FE782C" w:rsidRDefault="00FE782C" w:rsidP="007E2A1A">
            <w:pPr>
              <w:pStyle w:val="ConsPlusNormal"/>
              <w:rPr>
                <w:rFonts w:ascii="Times New Roman" w:hAnsi="Times New Roman" w:cs="Times New Roman"/>
                <w:sz w:val="24"/>
                <w:szCs w:val="24"/>
              </w:rPr>
            </w:pPr>
            <w:r w:rsidRPr="00FE782C">
              <w:rPr>
                <w:rFonts w:ascii="Times New Roman" w:hAnsi="Times New Roman" w:cs="Times New Roman"/>
                <w:sz w:val="24"/>
                <w:szCs w:val="24"/>
              </w:rPr>
              <w:t>1.2.1.</w:t>
            </w:r>
          </w:p>
        </w:tc>
        <w:tc>
          <w:tcPr>
            <w:tcW w:w="4099" w:type="dxa"/>
          </w:tcPr>
          <w:p w:rsidR="00FE782C" w:rsidRPr="00FE782C" w:rsidRDefault="00FE782C" w:rsidP="007E2A1A">
            <w:pPr>
              <w:pStyle w:val="ConsPlusNormal"/>
              <w:jc w:val="both"/>
              <w:rPr>
                <w:rFonts w:ascii="Times New Roman" w:hAnsi="Times New Roman" w:cs="Times New Roman"/>
                <w:sz w:val="24"/>
                <w:szCs w:val="24"/>
              </w:rPr>
            </w:pPr>
            <w:r w:rsidRPr="00FE782C">
              <w:rPr>
                <w:rFonts w:ascii="Times New Roman" w:hAnsi="Times New Roman" w:cs="Times New Roman"/>
                <w:sz w:val="24"/>
                <w:szCs w:val="24"/>
              </w:rPr>
              <w:t>Наименование</w:t>
            </w:r>
          </w:p>
        </w:tc>
        <w:tc>
          <w:tcPr>
            <w:tcW w:w="4493" w:type="dxa"/>
          </w:tcPr>
          <w:p w:rsidR="00FE782C" w:rsidRPr="00FE782C" w:rsidRDefault="00FE782C" w:rsidP="007E2A1A">
            <w:pPr>
              <w:pStyle w:val="ConsPlusNormal"/>
              <w:rPr>
                <w:rFonts w:ascii="Times New Roman" w:hAnsi="Times New Roman" w:cs="Times New Roman"/>
                <w:sz w:val="24"/>
                <w:szCs w:val="24"/>
              </w:rPr>
            </w:pPr>
          </w:p>
        </w:tc>
      </w:tr>
      <w:tr w:rsidR="00FE782C" w:rsidRPr="00FE782C" w:rsidTr="007E2A1A">
        <w:tc>
          <w:tcPr>
            <w:tcW w:w="826" w:type="dxa"/>
          </w:tcPr>
          <w:p w:rsidR="00FE782C" w:rsidRPr="00FE782C" w:rsidRDefault="00FE782C" w:rsidP="007E2A1A">
            <w:pPr>
              <w:pStyle w:val="ConsPlusNormal"/>
              <w:rPr>
                <w:rFonts w:ascii="Times New Roman" w:hAnsi="Times New Roman" w:cs="Times New Roman"/>
                <w:sz w:val="24"/>
                <w:szCs w:val="24"/>
              </w:rPr>
            </w:pPr>
            <w:r w:rsidRPr="00FE782C">
              <w:rPr>
                <w:rFonts w:ascii="Times New Roman" w:hAnsi="Times New Roman" w:cs="Times New Roman"/>
                <w:sz w:val="24"/>
                <w:szCs w:val="24"/>
              </w:rPr>
              <w:t>1.2.2.</w:t>
            </w:r>
          </w:p>
        </w:tc>
        <w:tc>
          <w:tcPr>
            <w:tcW w:w="4099" w:type="dxa"/>
          </w:tcPr>
          <w:p w:rsidR="00FE782C" w:rsidRPr="00FE782C" w:rsidRDefault="00FE782C" w:rsidP="007E2A1A">
            <w:pPr>
              <w:pStyle w:val="ConsPlusNormal"/>
              <w:jc w:val="both"/>
              <w:rPr>
                <w:rFonts w:ascii="Times New Roman" w:hAnsi="Times New Roman" w:cs="Times New Roman"/>
                <w:sz w:val="24"/>
                <w:szCs w:val="24"/>
              </w:rPr>
            </w:pPr>
            <w:r w:rsidRPr="00FE782C">
              <w:rPr>
                <w:rFonts w:ascii="Times New Roman" w:hAnsi="Times New Roman" w:cs="Times New Roman"/>
                <w:sz w:val="24"/>
                <w:szCs w:val="24"/>
              </w:rPr>
              <w:t>Место нахождения</w:t>
            </w:r>
          </w:p>
        </w:tc>
        <w:tc>
          <w:tcPr>
            <w:tcW w:w="4493" w:type="dxa"/>
          </w:tcPr>
          <w:p w:rsidR="00FE782C" w:rsidRPr="00FE782C" w:rsidRDefault="00FE782C" w:rsidP="007E2A1A">
            <w:pPr>
              <w:pStyle w:val="ConsPlusNormal"/>
              <w:rPr>
                <w:rFonts w:ascii="Times New Roman" w:hAnsi="Times New Roman" w:cs="Times New Roman"/>
                <w:sz w:val="24"/>
                <w:szCs w:val="24"/>
              </w:rPr>
            </w:pPr>
          </w:p>
        </w:tc>
      </w:tr>
      <w:tr w:rsidR="00FE782C" w:rsidRPr="00FE782C" w:rsidTr="007E2A1A">
        <w:tc>
          <w:tcPr>
            <w:tcW w:w="826" w:type="dxa"/>
          </w:tcPr>
          <w:p w:rsidR="00FE782C" w:rsidRPr="00FE782C" w:rsidRDefault="00FE782C" w:rsidP="007E2A1A">
            <w:pPr>
              <w:pStyle w:val="ConsPlusNormal"/>
              <w:rPr>
                <w:rFonts w:ascii="Times New Roman" w:hAnsi="Times New Roman" w:cs="Times New Roman"/>
                <w:sz w:val="24"/>
                <w:szCs w:val="24"/>
              </w:rPr>
            </w:pPr>
            <w:r w:rsidRPr="00FE782C">
              <w:rPr>
                <w:rFonts w:ascii="Times New Roman" w:hAnsi="Times New Roman" w:cs="Times New Roman"/>
                <w:sz w:val="24"/>
                <w:szCs w:val="24"/>
              </w:rPr>
              <w:t>1.2.3.</w:t>
            </w:r>
          </w:p>
        </w:tc>
        <w:tc>
          <w:tcPr>
            <w:tcW w:w="4099" w:type="dxa"/>
          </w:tcPr>
          <w:p w:rsidR="00FE782C" w:rsidRPr="00FE782C" w:rsidRDefault="00FE782C" w:rsidP="007E2A1A">
            <w:pPr>
              <w:pStyle w:val="ConsPlusNormal"/>
              <w:jc w:val="both"/>
              <w:rPr>
                <w:rFonts w:ascii="Times New Roman" w:hAnsi="Times New Roman" w:cs="Times New Roman"/>
                <w:sz w:val="24"/>
                <w:szCs w:val="24"/>
              </w:rPr>
            </w:pPr>
            <w:r w:rsidRPr="00FE782C">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493" w:type="dxa"/>
          </w:tcPr>
          <w:p w:rsidR="00FE782C" w:rsidRPr="00FE782C" w:rsidRDefault="00FE782C" w:rsidP="007E2A1A">
            <w:pPr>
              <w:pStyle w:val="ConsPlusNormal"/>
              <w:rPr>
                <w:rFonts w:ascii="Times New Roman" w:hAnsi="Times New Roman" w:cs="Times New Roman"/>
                <w:sz w:val="24"/>
                <w:szCs w:val="24"/>
              </w:rPr>
            </w:pPr>
          </w:p>
        </w:tc>
      </w:tr>
      <w:tr w:rsidR="00FE782C" w:rsidRPr="00FE782C" w:rsidTr="007E2A1A">
        <w:tc>
          <w:tcPr>
            <w:tcW w:w="826" w:type="dxa"/>
          </w:tcPr>
          <w:p w:rsidR="00FE782C" w:rsidRPr="00FE782C" w:rsidRDefault="00FE782C" w:rsidP="007E2A1A">
            <w:pPr>
              <w:pStyle w:val="ConsPlusNormal"/>
              <w:rPr>
                <w:rFonts w:ascii="Times New Roman" w:hAnsi="Times New Roman" w:cs="Times New Roman"/>
                <w:sz w:val="24"/>
                <w:szCs w:val="24"/>
              </w:rPr>
            </w:pPr>
            <w:r w:rsidRPr="00FE782C">
              <w:rPr>
                <w:rFonts w:ascii="Times New Roman" w:hAnsi="Times New Roman" w:cs="Times New Roman"/>
                <w:sz w:val="24"/>
                <w:szCs w:val="24"/>
              </w:rPr>
              <w:t>1.2.4.</w:t>
            </w:r>
          </w:p>
        </w:tc>
        <w:tc>
          <w:tcPr>
            <w:tcW w:w="4099" w:type="dxa"/>
          </w:tcPr>
          <w:p w:rsidR="00FE782C" w:rsidRPr="00FE782C" w:rsidRDefault="00FE782C" w:rsidP="007E2A1A">
            <w:pPr>
              <w:pStyle w:val="ConsPlusNormal"/>
              <w:jc w:val="both"/>
              <w:rPr>
                <w:rFonts w:ascii="Times New Roman" w:hAnsi="Times New Roman" w:cs="Times New Roman"/>
                <w:sz w:val="24"/>
                <w:szCs w:val="24"/>
              </w:rPr>
            </w:pPr>
            <w:r w:rsidRPr="00FE782C">
              <w:rPr>
                <w:rFonts w:ascii="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493" w:type="dxa"/>
          </w:tcPr>
          <w:p w:rsidR="00FE782C" w:rsidRPr="00FE782C" w:rsidRDefault="00FE782C" w:rsidP="007E2A1A">
            <w:pPr>
              <w:pStyle w:val="ConsPlusNormal"/>
              <w:rPr>
                <w:rFonts w:ascii="Times New Roman" w:hAnsi="Times New Roman" w:cs="Times New Roman"/>
                <w:sz w:val="24"/>
                <w:szCs w:val="24"/>
              </w:rPr>
            </w:pPr>
          </w:p>
        </w:tc>
      </w:tr>
    </w:tbl>
    <w:p w:rsidR="00FE782C" w:rsidRPr="00FE782C" w:rsidRDefault="00FE782C" w:rsidP="00FE782C">
      <w:pPr>
        <w:pStyle w:val="ConsPlusNormal"/>
        <w:jc w:val="center"/>
        <w:rPr>
          <w:rFonts w:ascii="Times New Roman" w:hAnsi="Times New Roman" w:cs="Times New Roman"/>
          <w:sz w:val="24"/>
          <w:szCs w:val="24"/>
        </w:rPr>
      </w:pPr>
    </w:p>
    <w:p w:rsidR="00FE782C" w:rsidRPr="00FE782C" w:rsidRDefault="00FE782C" w:rsidP="00FE782C">
      <w:pPr>
        <w:pStyle w:val="ConsPlusNonformat"/>
        <w:jc w:val="both"/>
        <w:rPr>
          <w:rFonts w:ascii="Times New Roman" w:hAnsi="Times New Roman" w:cs="Times New Roman"/>
          <w:sz w:val="24"/>
          <w:szCs w:val="24"/>
        </w:rPr>
      </w:pPr>
      <w:r w:rsidRPr="00FE782C">
        <w:rPr>
          <w:rFonts w:ascii="Times New Roman" w:hAnsi="Times New Roman" w:cs="Times New Roman"/>
          <w:sz w:val="24"/>
          <w:szCs w:val="24"/>
        </w:rPr>
        <w:t xml:space="preserve">                  </w:t>
      </w:r>
    </w:p>
    <w:p w:rsidR="00FE782C" w:rsidRPr="00FE782C" w:rsidRDefault="00FE782C" w:rsidP="00FE782C">
      <w:pPr>
        <w:pStyle w:val="ConsPlusNonformat"/>
        <w:jc w:val="center"/>
        <w:rPr>
          <w:rFonts w:ascii="Times New Roman" w:hAnsi="Times New Roman" w:cs="Times New Roman"/>
          <w:sz w:val="24"/>
          <w:szCs w:val="24"/>
        </w:rPr>
      </w:pPr>
      <w:r w:rsidRPr="00FE782C">
        <w:rPr>
          <w:rFonts w:ascii="Times New Roman" w:hAnsi="Times New Roman" w:cs="Times New Roman"/>
          <w:sz w:val="24"/>
          <w:szCs w:val="24"/>
        </w:rPr>
        <w:lastRenderedPageBreak/>
        <w:t>2. Сведения о земельном участке</w:t>
      </w:r>
    </w:p>
    <w:p w:rsidR="00FE782C" w:rsidRPr="00FE782C" w:rsidRDefault="00FE782C" w:rsidP="00FE782C">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4099"/>
        <w:gridCol w:w="4351"/>
      </w:tblGrid>
      <w:tr w:rsidR="00FE782C" w:rsidRPr="00FE782C" w:rsidTr="007E2A1A">
        <w:tc>
          <w:tcPr>
            <w:tcW w:w="826" w:type="dxa"/>
          </w:tcPr>
          <w:p w:rsidR="00FE782C" w:rsidRPr="00FE782C" w:rsidRDefault="00FE782C" w:rsidP="007E2A1A">
            <w:pPr>
              <w:pStyle w:val="ConsPlusNormal"/>
              <w:rPr>
                <w:rFonts w:ascii="Times New Roman" w:hAnsi="Times New Roman" w:cs="Times New Roman"/>
                <w:sz w:val="24"/>
                <w:szCs w:val="24"/>
              </w:rPr>
            </w:pPr>
            <w:r w:rsidRPr="00FE782C">
              <w:rPr>
                <w:rFonts w:ascii="Times New Roman" w:hAnsi="Times New Roman" w:cs="Times New Roman"/>
                <w:sz w:val="24"/>
                <w:szCs w:val="24"/>
              </w:rPr>
              <w:t>2.1.</w:t>
            </w:r>
          </w:p>
        </w:tc>
        <w:tc>
          <w:tcPr>
            <w:tcW w:w="4099" w:type="dxa"/>
          </w:tcPr>
          <w:p w:rsidR="00FE782C" w:rsidRPr="00FE782C" w:rsidRDefault="00FE782C" w:rsidP="007E2A1A">
            <w:pPr>
              <w:pStyle w:val="ConsPlusNormal"/>
              <w:jc w:val="both"/>
              <w:rPr>
                <w:rFonts w:ascii="Times New Roman" w:hAnsi="Times New Roman" w:cs="Times New Roman"/>
                <w:sz w:val="24"/>
                <w:szCs w:val="24"/>
              </w:rPr>
            </w:pPr>
            <w:r w:rsidRPr="00FE782C">
              <w:rPr>
                <w:rFonts w:ascii="Times New Roman" w:hAnsi="Times New Roman" w:cs="Times New Roman"/>
                <w:sz w:val="24"/>
                <w:szCs w:val="24"/>
              </w:rPr>
              <w:t>Кадастровый номер земельного участка (при наличии)</w:t>
            </w:r>
          </w:p>
        </w:tc>
        <w:tc>
          <w:tcPr>
            <w:tcW w:w="4351" w:type="dxa"/>
          </w:tcPr>
          <w:p w:rsidR="00FE782C" w:rsidRPr="00FE782C" w:rsidRDefault="00FE782C" w:rsidP="007E2A1A">
            <w:pPr>
              <w:pStyle w:val="ConsPlusNormal"/>
              <w:rPr>
                <w:rFonts w:ascii="Times New Roman" w:hAnsi="Times New Roman" w:cs="Times New Roman"/>
                <w:sz w:val="24"/>
                <w:szCs w:val="24"/>
              </w:rPr>
            </w:pPr>
          </w:p>
        </w:tc>
      </w:tr>
      <w:tr w:rsidR="00FE782C" w:rsidRPr="00FE782C" w:rsidTr="007E2A1A">
        <w:tc>
          <w:tcPr>
            <w:tcW w:w="826" w:type="dxa"/>
          </w:tcPr>
          <w:p w:rsidR="00FE782C" w:rsidRPr="00FE782C" w:rsidRDefault="00FE782C" w:rsidP="007E2A1A">
            <w:pPr>
              <w:pStyle w:val="ConsPlusNormal"/>
              <w:rPr>
                <w:rFonts w:ascii="Times New Roman" w:hAnsi="Times New Roman" w:cs="Times New Roman"/>
                <w:sz w:val="24"/>
                <w:szCs w:val="24"/>
              </w:rPr>
            </w:pPr>
            <w:r w:rsidRPr="00FE782C">
              <w:rPr>
                <w:rFonts w:ascii="Times New Roman" w:hAnsi="Times New Roman" w:cs="Times New Roman"/>
                <w:sz w:val="24"/>
                <w:szCs w:val="24"/>
              </w:rPr>
              <w:t>2.2.</w:t>
            </w:r>
          </w:p>
        </w:tc>
        <w:tc>
          <w:tcPr>
            <w:tcW w:w="4099" w:type="dxa"/>
          </w:tcPr>
          <w:p w:rsidR="00FE782C" w:rsidRPr="00FE782C" w:rsidRDefault="00FE782C" w:rsidP="007E2A1A">
            <w:pPr>
              <w:pStyle w:val="ConsPlusNormal"/>
              <w:jc w:val="both"/>
              <w:rPr>
                <w:rFonts w:ascii="Times New Roman" w:hAnsi="Times New Roman" w:cs="Times New Roman"/>
                <w:sz w:val="24"/>
                <w:szCs w:val="24"/>
              </w:rPr>
            </w:pPr>
            <w:r w:rsidRPr="00FE782C">
              <w:rPr>
                <w:rFonts w:ascii="Times New Roman" w:hAnsi="Times New Roman" w:cs="Times New Roman"/>
                <w:sz w:val="24"/>
                <w:szCs w:val="24"/>
              </w:rPr>
              <w:t>Адрес или описание местоположения земельного участка</w:t>
            </w:r>
          </w:p>
        </w:tc>
        <w:tc>
          <w:tcPr>
            <w:tcW w:w="4351" w:type="dxa"/>
          </w:tcPr>
          <w:p w:rsidR="00FE782C" w:rsidRPr="00FE782C" w:rsidRDefault="00FE782C" w:rsidP="007E2A1A">
            <w:pPr>
              <w:pStyle w:val="ConsPlusNormal"/>
              <w:rPr>
                <w:rFonts w:ascii="Times New Roman" w:hAnsi="Times New Roman" w:cs="Times New Roman"/>
                <w:sz w:val="24"/>
                <w:szCs w:val="24"/>
              </w:rPr>
            </w:pPr>
          </w:p>
        </w:tc>
      </w:tr>
      <w:tr w:rsidR="00FE782C" w:rsidRPr="00FE782C" w:rsidTr="007E2A1A">
        <w:tc>
          <w:tcPr>
            <w:tcW w:w="826" w:type="dxa"/>
          </w:tcPr>
          <w:p w:rsidR="00FE782C" w:rsidRPr="00FE782C" w:rsidRDefault="00FE782C" w:rsidP="007E2A1A">
            <w:pPr>
              <w:pStyle w:val="ConsPlusNormal"/>
              <w:rPr>
                <w:rFonts w:ascii="Times New Roman" w:hAnsi="Times New Roman" w:cs="Times New Roman"/>
                <w:sz w:val="24"/>
                <w:szCs w:val="24"/>
              </w:rPr>
            </w:pPr>
            <w:r w:rsidRPr="00FE782C">
              <w:rPr>
                <w:rFonts w:ascii="Times New Roman" w:hAnsi="Times New Roman" w:cs="Times New Roman"/>
                <w:sz w:val="24"/>
                <w:szCs w:val="24"/>
              </w:rPr>
              <w:t>2.3.</w:t>
            </w:r>
          </w:p>
        </w:tc>
        <w:tc>
          <w:tcPr>
            <w:tcW w:w="4099" w:type="dxa"/>
          </w:tcPr>
          <w:p w:rsidR="00FE782C" w:rsidRPr="00FE782C" w:rsidRDefault="00FE782C" w:rsidP="007E2A1A">
            <w:pPr>
              <w:pStyle w:val="ConsPlusNormal"/>
              <w:jc w:val="both"/>
              <w:rPr>
                <w:rFonts w:ascii="Times New Roman" w:hAnsi="Times New Roman" w:cs="Times New Roman"/>
                <w:sz w:val="24"/>
                <w:szCs w:val="24"/>
              </w:rPr>
            </w:pPr>
            <w:r w:rsidRPr="00FE782C">
              <w:rPr>
                <w:rFonts w:ascii="Times New Roman" w:hAnsi="Times New Roman" w:cs="Times New Roman"/>
                <w:sz w:val="24"/>
                <w:szCs w:val="24"/>
              </w:rPr>
              <w:t>Сведения о праве застройщика на земельный участок (правоустанавливающие документы)</w:t>
            </w:r>
          </w:p>
        </w:tc>
        <w:tc>
          <w:tcPr>
            <w:tcW w:w="4351" w:type="dxa"/>
          </w:tcPr>
          <w:p w:rsidR="00FE782C" w:rsidRPr="00FE782C" w:rsidRDefault="00FE782C" w:rsidP="007E2A1A">
            <w:pPr>
              <w:pStyle w:val="ConsPlusNormal"/>
              <w:rPr>
                <w:rFonts w:ascii="Times New Roman" w:hAnsi="Times New Roman" w:cs="Times New Roman"/>
                <w:sz w:val="24"/>
                <w:szCs w:val="24"/>
              </w:rPr>
            </w:pPr>
          </w:p>
        </w:tc>
      </w:tr>
      <w:tr w:rsidR="00FE782C" w:rsidRPr="00FE782C" w:rsidTr="007E2A1A">
        <w:tc>
          <w:tcPr>
            <w:tcW w:w="826" w:type="dxa"/>
          </w:tcPr>
          <w:p w:rsidR="00FE782C" w:rsidRPr="00FE782C" w:rsidRDefault="00FE782C" w:rsidP="007E2A1A">
            <w:pPr>
              <w:pStyle w:val="ConsPlusNormal"/>
              <w:rPr>
                <w:rFonts w:ascii="Times New Roman" w:hAnsi="Times New Roman" w:cs="Times New Roman"/>
                <w:sz w:val="24"/>
                <w:szCs w:val="24"/>
              </w:rPr>
            </w:pPr>
            <w:r w:rsidRPr="00FE782C">
              <w:rPr>
                <w:rFonts w:ascii="Times New Roman" w:hAnsi="Times New Roman" w:cs="Times New Roman"/>
                <w:sz w:val="24"/>
                <w:szCs w:val="24"/>
              </w:rPr>
              <w:t>2.4.</w:t>
            </w:r>
          </w:p>
        </w:tc>
        <w:tc>
          <w:tcPr>
            <w:tcW w:w="4099" w:type="dxa"/>
          </w:tcPr>
          <w:p w:rsidR="00FE782C" w:rsidRPr="00FE782C" w:rsidRDefault="00FE782C" w:rsidP="007E2A1A">
            <w:pPr>
              <w:pStyle w:val="ConsPlusNormal"/>
              <w:jc w:val="both"/>
              <w:rPr>
                <w:rFonts w:ascii="Times New Roman" w:hAnsi="Times New Roman" w:cs="Times New Roman"/>
                <w:sz w:val="24"/>
                <w:szCs w:val="24"/>
              </w:rPr>
            </w:pPr>
            <w:r w:rsidRPr="00FE782C">
              <w:rPr>
                <w:rFonts w:ascii="Times New Roman" w:hAnsi="Times New Roman" w:cs="Times New Roman"/>
                <w:sz w:val="24"/>
                <w:szCs w:val="24"/>
              </w:rPr>
              <w:t>Сведения о наличии прав иных лиц на земельный участок (при наличии таких лиц)</w:t>
            </w:r>
          </w:p>
        </w:tc>
        <w:tc>
          <w:tcPr>
            <w:tcW w:w="4351" w:type="dxa"/>
          </w:tcPr>
          <w:p w:rsidR="00FE782C" w:rsidRPr="00FE782C" w:rsidRDefault="00FE782C" w:rsidP="007E2A1A">
            <w:pPr>
              <w:pStyle w:val="ConsPlusNormal"/>
              <w:rPr>
                <w:rFonts w:ascii="Times New Roman" w:hAnsi="Times New Roman" w:cs="Times New Roman"/>
                <w:sz w:val="24"/>
                <w:szCs w:val="24"/>
              </w:rPr>
            </w:pPr>
          </w:p>
        </w:tc>
      </w:tr>
    </w:tbl>
    <w:p w:rsidR="00FE782C" w:rsidRPr="00FE782C" w:rsidRDefault="00FE782C" w:rsidP="00FE782C">
      <w:pPr>
        <w:pStyle w:val="ConsPlusNormal"/>
        <w:jc w:val="center"/>
        <w:rPr>
          <w:rFonts w:ascii="Times New Roman" w:hAnsi="Times New Roman" w:cs="Times New Roman"/>
          <w:sz w:val="24"/>
          <w:szCs w:val="24"/>
        </w:rPr>
      </w:pPr>
    </w:p>
    <w:p w:rsidR="00FE782C" w:rsidRPr="00FE782C" w:rsidRDefault="00FE782C" w:rsidP="00FE782C">
      <w:pPr>
        <w:pStyle w:val="ConsPlusNonformat"/>
        <w:jc w:val="both"/>
        <w:rPr>
          <w:rFonts w:ascii="Times New Roman" w:hAnsi="Times New Roman" w:cs="Times New Roman"/>
          <w:sz w:val="24"/>
          <w:szCs w:val="24"/>
        </w:rPr>
      </w:pPr>
      <w:r w:rsidRPr="00FE782C">
        <w:rPr>
          <w:rFonts w:ascii="Times New Roman" w:hAnsi="Times New Roman" w:cs="Times New Roman"/>
          <w:sz w:val="24"/>
          <w:szCs w:val="24"/>
        </w:rPr>
        <w:t xml:space="preserve">    Настоящим  уведомляю   о  сносе   объекта   капитального  строительства</w:t>
      </w:r>
    </w:p>
    <w:p w:rsidR="00FE782C" w:rsidRPr="00FE782C" w:rsidRDefault="00FE782C" w:rsidP="00FE782C">
      <w:pPr>
        <w:pStyle w:val="ConsPlusNonformat"/>
        <w:jc w:val="both"/>
        <w:rPr>
          <w:rFonts w:ascii="Times New Roman" w:hAnsi="Times New Roman" w:cs="Times New Roman"/>
          <w:sz w:val="24"/>
          <w:szCs w:val="24"/>
        </w:rPr>
      </w:pPr>
      <w:r w:rsidRPr="00FE782C">
        <w:rPr>
          <w:rFonts w:ascii="Times New Roman" w:hAnsi="Times New Roman" w:cs="Times New Roman"/>
          <w:sz w:val="24"/>
          <w:szCs w:val="24"/>
        </w:rPr>
        <w:t>_________________________________________________, указанного в уведомлении</w:t>
      </w:r>
    </w:p>
    <w:p w:rsidR="00FE782C" w:rsidRPr="00FE782C" w:rsidRDefault="00FE782C" w:rsidP="00FE782C">
      <w:pPr>
        <w:pStyle w:val="ConsPlusNonformat"/>
        <w:jc w:val="both"/>
        <w:rPr>
          <w:rFonts w:ascii="Times New Roman" w:hAnsi="Times New Roman" w:cs="Times New Roman"/>
          <w:sz w:val="24"/>
          <w:szCs w:val="24"/>
        </w:rPr>
      </w:pPr>
      <w:r w:rsidRPr="00FE782C">
        <w:rPr>
          <w:rFonts w:ascii="Times New Roman" w:hAnsi="Times New Roman" w:cs="Times New Roman"/>
          <w:sz w:val="24"/>
          <w:szCs w:val="24"/>
        </w:rPr>
        <w:t xml:space="preserve">     (кадастровый номер объекта капитального</w:t>
      </w:r>
    </w:p>
    <w:p w:rsidR="00FE782C" w:rsidRPr="00FE782C" w:rsidRDefault="00FE782C" w:rsidP="00FE782C">
      <w:pPr>
        <w:pStyle w:val="ConsPlusNonformat"/>
        <w:jc w:val="both"/>
        <w:rPr>
          <w:rFonts w:ascii="Times New Roman" w:hAnsi="Times New Roman" w:cs="Times New Roman"/>
          <w:sz w:val="24"/>
          <w:szCs w:val="24"/>
        </w:rPr>
      </w:pPr>
      <w:r w:rsidRPr="00FE782C">
        <w:rPr>
          <w:rFonts w:ascii="Times New Roman" w:hAnsi="Times New Roman" w:cs="Times New Roman"/>
          <w:sz w:val="24"/>
          <w:szCs w:val="24"/>
        </w:rPr>
        <w:t xml:space="preserve">           строительства (при наличии)</w:t>
      </w:r>
    </w:p>
    <w:p w:rsidR="00FE782C" w:rsidRPr="00FE782C" w:rsidRDefault="00FE782C" w:rsidP="00FE782C">
      <w:pPr>
        <w:pStyle w:val="ConsPlusNonformat"/>
        <w:jc w:val="both"/>
        <w:rPr>
          <w:rFonts w:ascii="Times New Roman" w:hAnsi="Times New Roman" w:cs="Times New Roman"/>
          <w:sz w:val="24"/>
          <w:szCs w:val="24"/>
        </w:rPr>
      </w:pPr>
      <w:r w:rsidRPr="00FE782C">
        <w:rPr>
          <w:rFonts w:ascii="Times New Roman" w:hAnsi="Times New Roman" w:cs="Times New Roman"/>
          <w:sz w:val="24"/>
          <w:szCs w:val="24"/>
        </w:rPr>
        <w:t>о планируемом сносе объекта капитального строительства от "__" ____ 20__ г.</w:t>
      </w:r>
    </w:p>
    <w:p w:rsidR="00FE782C" w:rsidRPr="00FE782C" w:rsidRDefault="00FE782C" w:rsidP="00FE782C">
      <w:pPr>
        <w:pStyle w:val="ConsPlusNonformat"/>
        <w:jc w:val="both"/>
        <w:rPr>
          <w:rFonts w:ascii="Times New Roman" w:hAnsi="Times New Roman" w:cs="Times New Roman"/>
          <w:sz w:val="24"/>
          <w:szCs w:val="24"/>
        </w:rPr>
      </w:pPr>
      <w:r w:rsidRPr="00FE782C">
        <w:rPr>
          <w:rFonts w:ascii="Times New Roman" w:hAnsi="Times New Roman" w:cs="Times New Roman"/>
          <w:sz w:val="24"/>
          <w:szCs w:val="24"/>
        </w:rPr>
        <w:t xml:space="preserve">                                                                (дата</w:t>
      </w:r>
    </w:p>
    <w:p w:rsidR="00FE782C" w:rsidRPr="00FE782C" w:rsidRDefault="00FE782C" w:rsidP="00FE782C">
      <w:pPr>
        <w:pStyle w:val="ConsPlusNonformat"/>
        <w:jc w:val="both"/>
        <w:rPr>
          <w:rFonts w:ascii="Times New Roman" w:hAnsi="Times New Roman" w:cs="Times New Roman"/>
          <w:sz w:val="24"/>
          <w:szCs w:val="24"/>
        </w:rPr>
      </w:pPr>
      <w:r w:rsidRPr="00FE782C">
        <w:rPr>
          <w:rFonts w:ascii="Times New Roman" w:hAnsi="Times New Roman" w:cs="Times New Roman"/>
          <w:sz w:val="24"/>
          <w:szCs w:val="24"/>
        </w:rPr>
        <w:t xml:space="preserve">                                                             направления)</w:t>
      </w:r>
    </w:p>
    <w:p w:rsidR="00FE782C" w:rsidRPr="00FE782C" w:rsidRDefault="00FE782C" w:rsidP="00FE782C">
      <w:pPr>
        <w:pStyle w:val="ConsPlusNonformat"/>
        <w:jc w:val="both"/>
        <w:rPr>
          <w:rFonts w:ascii="Times New Roman" w:hAnsi="Times New Roman" w:cs="Times New Roman"/>
          <w:sz w:val="24"/>
          <w:szCs w:val="24"/>
        </w:rPr>
      </w:pPr>
    </w:p>
    <w:p w:rsidR="00FE782C" w:rsidRPr="00FE782C" w:rsidRDefault="00FE782C" w:rsidP="00FE782C">
      <w:pPr>
        <w:pStyle w:val="ConsPlusNonformat"/>
        <w:jc w:val="both"/>
        <w:rPr>
          <w:rFonts w:ascii="Times New Roman" w:hAnsi="Times New Roman" w:cs="Times New Roman"/>
          <w:sz w:val="24"/>
          <w:szCs w:val="24"/>
        </w:rPr>
      </w:pPr>
      <w:r w:rsidRPr="00FE782C">
        <w:rPr>
          <w:rFonts w:ascii="Times New Roman" w:hAnsi="Times New Roman" w:cs="Times New Roman"/>
          <w:sz w:val="24"/>
          <w:szCs w:val="24"/>
        </w:rPr>
        <w:t>Почтовый адрес и (или) адрес электронной почты для связи: _________________</w:t>
      </w:r>
    </w:p>
    <w:p w:rsidR="00FE782C" w:rsidRPr="00FE782C" w:rsidRDefault="00FE782C" w:rsidP="00FE782C">
      <w:pPr>
        <w:pStyle w:val="ConsPlusNonformat"/>
        <w:jc w:val="both"/>
        <w:rPr>
          <w:rFonts w:ascii="Times New Roman" w:hAnsi="Times New Roman" w:cs="Times New Roman"/>
          <w:sz w:val="24"/>
          <w:szCs w:val="24"/>
        </w:rPr>
      </w:pPr>
      <w:r w:rsidRPr="00FE782C">
        <w:rPr>
          <w:rFonts w:ascii="Times New Roman" w:hAnsi="Times New Roman" w:cs="Times New Roman"/>
          <w:sz w:val="24"/>
          <w:szCs w:val="24"/>
        </w:rPr>
        <w:t>___________________________________________________________________________</w:t>
      </w:r>
    </w:p>
    <w:p w:rsidR="00FE782C" w:rsidRPr="00FE782C" w:rsidRDefault="00FE782C" w:rsidP="00FE782C">
      <w:pPr>
        <w:pStyle w:val="ConsPlusNonformat"/>
        <w:jc w:val="both"/>
        <w:rPr>
          <w:rFonts w:ascii="Times New Roman" w:hAnsi="Times New Roman" w:cs="Times New Roman"/>
          <w:sz w:val="24"/>
          <w:szCs w:val="24"/>
        </w:rPr>
      </w:pPr>
    </w:p>
    <w:p w:rsidR="00FE782C" w:rsidRPr="00FE782C" w:rsidRDefault="00FE782C" w:rsidP="00FE782C">
      <w:pPr>
        <w:pStyle w:val="ConsPlusNonformat"/>
        <w:jc w:val="both"/>
        <w:rPr>
          <w:rFonts w:ascii="Times New Roman" w:hAnsi="Times New Roman" w:cs="Times New Roman"/>
          <w:sz w:val="24"/>
          <w:szCs w:val="24"/>
        </w:rPr>
      </w:pPr>
      <w:r w:rsidRPr="00FE782C">
        <w:rPr>
          <w:rFonts w:ascii="Times New Roman" w:hAnsi="Times New Roman" w:cs="Times New Roman"/>
          <w:sz w:val="24"/>
          <w:szCs w:val="24"/>
        </w:rPr>
        <w:t>Настоящим уведомлением я __________________________________________________</w:t>
      </w:r>
    </w:p>
    <w:p w:rsidR="00FE782C" w:rsidRPr="00FE782C" w:rsidRDefault="00FE782C" w:rsidP="00FE782C">
      <w:pPr>
        <w:pStyle w:val="ConsPlusNonformat"/>
        <w:jc w:val="both"/>
        <w:rPr>
          <w:rFonts w:ascii="Times New Roman" w:hAnsi="Times New Roman" w:cs="Times New Roman"/>
          <w:sz w:val="24"/>
          <w:szCs w:val="24"/>
        </w:rPr>
      </w:pPr>
      <w:r w:rsidRPr="00FE782C">
        <w:rPr>
          <w:rFonts w:ascii="Times New Roman" w:hAnsi="Times New Roman" w:cs="Times New Roman"/>
          <w:sz w:val="24"/>
          <w:szCs w:val="24"/>
        </w:rPr>
        <w:t>___________________________________________________________________________</w:t>
      </w:r>
    </w:p>
    <w:p w:rsidR="00FE782C" w:rsidRPr="00FE782C" w:rsidRDefault="00FE782C" w:rsidP="00FE782C">
      <w:pPr>
        <w:pStyle w:val="ConsPlusNonformat"/>
        <w:jc w:val="both"/>
        <w:rPr>
          <w:rFonts w:ascii="Times New Roman" w:hAnsi="Times New Roman" w:cs="Times New Roman"/>
          <w:sz w:val="24"/>
          <w:szCs w:val="24"/>
        </w:rPr>
      </w:pPr>
      <w:r w:rsidRPr="00FE782C">
        <w:rPr>
          <w:rFonts w:ascii="Times New Roman" w:hAnsi="Times New Roman" w:cs="Times New Roman"/>
          <w:sz w:val="24"/>
          <w:szCs w:val="24"/>
        </w:rPr>
        <w:t xml:space="preserve">                   (фамилия, имя, отчество (при наличии)</w:t>
      </w:r>
    </w:p>
    <w:p w:rsidR="00FE782C" w:rsidRPr="00FE782C" w:rsidRDefault="00FE782C" w:rsidP="00FE782C">
      <w:pPr>
        <w:pStyle w:val="ConsPlusNonformat"/>
        <w:jc w:val="both"/>
        <w:rPr>
          <w:rFonts w:ascii="Times New Roman" w:hAnsi="Times New Roman" w:cs="Times New Roman"/>
          <w:sz w:val="24"/>
          <w:szCs w:val="24"/>
        </w:rPr>
      </w:pPr>
      <w:r w:rsidRPr="00FE782C">
        <w:rPr>
          <w:rFonts w:ascii="Times New Roman" w:hAnsi="Times New Roman" w:cs="Times New Roman"/>
          <w:sz w:val="24"/>
          <w:szCs w:val="24"/>
        </w:rPr>
        <w:t>даю  согласие  на обработку персональных данных (в случае если застройщиком</w:t>
      </w:r>
    </w:p>
    <w:p w:rsidR="00FE782C" w:rsidRPr="00FE782C" w:rsidRDefault="00FE782C" w:rsidP="00FE782C">
      <w:pPr>
        <w:pStyle w:val="ConsPlusNonformat"/>
        <w:jc w:val="both"/>
        <w:rPr>
          <w:rFonts w:ascii="Times New Roman" w:hAnsi="Times New Roman" w:cs="Times New Roman"/>
          <w:sz w:val="24"/>
          <w:szCs w:val="24"/>
        </w:rPr>
      </w:pPr>
      <w:r w:rsidRPr="00FE782C">
        <w:rPr>
          <w:rFonts w:ascii="Times New Roman" w:hAnsi="Times New Roman" w:cs="Times New Roman"/>
          <w:sz w:val="24"/>
          <w:szCs w:val="24"/>
        </w:rPr>
        <w:t>является физическое лицо).</w:t>
      </w:r>
    </w:p>
    <w:p w:rsidR="00FE782C" w:rsidRPr="00FE782C" w:rsidRDefault="00FE782C" w:rsidP="00FE782C">
      <w:pPr>
        <w:pStyle w:val="ConsPlusNonformat"/>
        <w:jc w:val="both"/>
        <w:rPr>
          <w:rFonts w:ascii="Times New Roman" w:hAnsi="Times New Roman" w:cs="Times New Roman"/>
          <w:sz w:val="24"/>
          <w:szCs w:val="24"/>
        </w:rPr>
      </w:pPr>
    </w:p>
    <w:p w:rsidR="00FE782C" w:rsidRPr="00FE782C" w:rsidRDefault="00FE782C" w:rsidP="00FE782C">
      <w:pPr>
        <w:pStyle w:val="ConsPlusNonformat"/>
        <w:jc w:val="both"/>
        <w:rPr>
          <w:rFonts w:ascii="Times New Roman" w:hAnsi="Times New Roman" w:cs="Times New Roman"/>
          <w:sz w:val="24"/>
          <w:szCs w:val="24"/>
        </w:rPr>
      </w:pPr>
      <w:r w:rsidRPr="00FE782C">
        <w:rPr>
          <w:rFonts w:ascii="Times New Roman" w:hAnsi="Times New Roman" w:cs="Times New Roman"/>
          <w:sz w:val="24"/>
          <w:szCs w:val="24"/>
        </w:rPr>
        <w:t>________________________________  ___________  ____________________________</w:t>
      </w:r>
    </w:p>
    <w:p w:rsidR="00FE782C" w:rsidRPr="00FE782C" w:rsidRDefault="00FE782C" w:rsidP="00FE782C">
      <w:pPr>
        <w:pStyle w:val="ConsPlusNonformat"/>
        <w:jc w:val="both"/>
        <w:rPr>
          <w:rFonts w:ascii="Times New Roman" w:hAnsi="Times New Roman" w:cs="Times New Roman"/>
          <w:sz w:val="24"/>
          <w:szCs w:val="24"/>
        </w:rPr>
      </w:pPr>
      <w:r w:rsidRPr="00FE782C">
        <w:rPr>
          <w:rFonts w:ascii="Times New Roman" w:hAnsi="Times New Roman" w:cs="Times New Roman"/>
          <w:sz w:val="24"/>
          <w:szCs w:val="24"/>
        </w:rPr>
        <w:t xml:space="preserve">   (должность, в случае, если      (подпись)      (расшифровка подписи)</w:t>
      </w:r>
    </w:p>
    <w:p w:rsidR="00FE782C" w:rsidRPr="00FE782C" w:rsidRDefault="00FE782C" w:rsidP="00FE782C">
      <w:pPr>
        <w:pStyle w:val="ConsPlusNonformat"/>
        <w:jc w:val="both"/>
        <w:rPr>
          <w:rFonts w:ascii="Times New Roman" w:hAnsi="Times New Roman" w:cs="Times New Roman"/>
          <w:sz w:val="24"/>
          <w:szCs w:val="24"/>
        </w:rPr>
      </w:pPr>
      <w:r w:rsidRPr="00FE782C">
        <w:rPr>
          <w:rFonts w:ascii="Times New Roman" w:hAnsi="Times New Roman" w:cs="Times New Roman"/>
          <w:sz w:val="24"/>
          <w:szCs w:val="24"/>
        </w:rPr>
        <w:t xml:space="preserve">  застройщиком или техническим</w:t>
      </w:r>
    </w:p>
    <w:p w:rsidR="00FE782C" w:rsidRPr="00FE782C" w:rsidRDefault="00FE782C" w:rsidP="00FE782C">
      <w:pPr>
        <w:pStyle w:val="ConsPlusNonformat"/>
        <w:jc w:val="both"/>
        <w:rPr>
          <w:rFonts w:ascii="Times New Roman" w:hAnsi="Times New Roman" w:cs="Times New Roman"/>
          <w:sz w:val="24"/>
          <w:szCs w:val="24"/>
        </w:rPr>
      </w:pPr>
      <w:r w:rsidRPr="00FE782C">
        <w:rPr>
          <w:rFonts w:ascii="Times New Roman" w:hAnsi="Times New Roman" w:cs="Times New Roman"/>
          <w:sz w:val="24"/>
          <w:szCs w:val="24"/>
        </w:rPr>
        <w:t>заказчиком является юридическое</w:t>
      </w:r>
    </w:p>
    <w:p w:rsidR="00FE782C" w:rsidRPr="00FE782C" w:rsidRDefault="00FE782C" w:rsidP="00FE782C">
      <w:pPr>
        <w:pStyle w:val="ConsPlusNonformat"/>
        <w:jc w:val="both"/>
        <w:rPr>
          <w:rFonts w:ascii="Times New Roman" w:hAnsi="Times New Roman" w:cs="Times New Roman"/>
          <w:sz w:val="24"/>
          <w:szCs w:val="24"/>
        </w:rPr>
      </w:pPr>
      <w:r w:rsidRPr="00FE782C">
        <w:rPr>
          <w:rFonts w:ascii="Times New Roman" w:hAnsi="Times New Roman" w:cs="Times New Roman"/>
          <w:sz w:val="24"/>
          <w:szCs w:val="24"/>
        </w:rPr>
        <w:t xml:space="preserve">             лицо)</w:t>
      </w:r>
    </w:p>
    <w:p w:rsidR="00FE782C" w:rsidRPr="00FE782C" w:rsidRDefault="00FE782C" w:rsidP="00FE782C">
      <w:pPr>
        <w:pStyle w:val="ConsPlusNonformat"/>
        <w:jc w:val="both"/>
        <w:rPr>
          <w:rFonts w:ascii="Times New Roman" w:hAnsi="Times New Roman" w:cs="Times New Roman"/>
          <w:sz w:val="24"/>
          <w:szCs w:val="24"/>
        </w:rPr>
      </w:pPr>
    </w:p>
    <w:p w:rsidR="00FE782C" w:rsidRPr="00FE782C" w:rsidRDefault="00FE782C" w:rsidP="00FE782C">
      <w:pPr>
        <w:pStyle w:val="ConsPlusNonformat"/>
        <w:jc w:val="both"/>
        <w:rPr>
          <w:rFonts w:ascii="Times New Roman" w:hAnsi="Times New Roman" w:cs="Times New Roman"/>
          <w:sz w:val="24"/>
          <w:szCs w:val="24"/>
        </w:rPr>
      </w:pPr>
      <w:r w:rsidRPr="00FE782C">
        <w:rPr>
          <w:rFonts w:ascii="Times New Roman" w:hAnsi="Times New Roman" w:cs="Times New Roman"/>
          <w:sz w:val="24"/>
          <w:szCs w:val="24"/>
        </w:rPr>
        <w:t xml:space="preserve">         М.П.</w:t>
      </w:r>
    </w:p>
    <w:p w:rsidR="00FE782C" w:rsidRPr="00FE782C" w:rsidRDefault="00FE782C" w:rsidP="00FE782C">
      <w:pPr>
        <w:pStyle w:val="ConsPlusNonformat"/>
        <w:jc w:val="both"/>
        <w:rPr>
          <w:rFonts w:ascii="Times New Roman" w:hAnsi="Times New Roman" w:cs="Times New Roman"/>
          <w:sz w:val="24"/>
          <w:szCs w:val="24"/>
        </w:rPr>
      </w:pPr>
      <w:r w:rsidRPr="00FE782C">
        <w:rPr>
          <w:rFonts w:ascii="Times New Roman" w:hAnsi="Times New Roman" w:cs="Times New Roman"/>
          <w:sz w:val="24"/>
          <w:szCs w:val="24"/>
        </w:rPr>
        <w:t xml:space="preserve">    (при наличии)</w:t>
      </w:r>
    </w:p>
    <w:p w:rsidR="00FE782C" w:rsidRPr="00FE782C" w:rsidRDefault="00FE782C" w:rsidP="00FE782C">
      <w:pPr>
        <w:pStyle w:val="ConsPlusNormal"/>
        <w:ind w:firstLine="540"/>
        <w:jc w:val="both"/>
        <w:rPr>
          <w:rFonts w:ascii="Times New Roman" w:hAnsi="Times New Roman" w:cs="Times New Roman"/>
          <w:sz w:val="24"/>
          <w:szCs w:val="24"/>
        </w:rPr>
      </w:pPr>
    </w:p>
    <w:p w:rsidR="00FE782C" w:rsidRPr="00FE782C" w:rsidRDefault="00FE782C" w:rsidP="00FE782C">
      <w:pPr>
        <w:pStyle w:val="ConsPlusNormal"/>
        <w:ind w:firstLine="540"/>
        <w:jc w:val="both"/>
        <w:rPr>
          <w:rFonts w:ascii="Times New Roman" w:hAnsi="Times New Roman" w:cs="Times New Roman"/>
          <w:sz w:val="24"/>
          <w:szCs w:val="24"/>
        </w:rPr>
      </w:pPr>
    </w:p>
    <w:p w:rsidR="00FE782C" w:rsidRPr="00FE782C" w:rsidRDefault="00FE782C" w:rsidP="00FE782C">
      <w:pPr>
        <w:pStyle w:val="ConsPlusNormal"/>
        <w:pBdr>
          <w:top w:val="single" w:sz="6" w:space="0" w:color="auto"/>
        </w:pBdr>
        <w:spacing w:before="100" w:after="100"/>
        <w:jc w:val="both"/>
        <w:rPr>
          <w:rFonts w:ascii="Times New Roman" w:hAnsi="Times New Roman" w:cs="Times New Roman"/>
          <w:sz w:val="24"/>
          <w:szCs w:val="24"/>
        </w:rPr>
      </w:pPr>
    </w:p>
    <w:p w:rsidR="00FE782C" w:rsidRPr="00FE782C" w:rsidRDefault="00FE782C" w:rsidP="00FE782C">
      <w:pPr>
        <w:rPr>
          <w:sz w:val="22"/>
          <w:szCs w:val="22"/>
        </w:rPr>
      </w:pPr>
    </w:p>
    <w:p w:rsidR="00FE782C" w:rsidRDefault="00FE782C" w:rsidP="005C2CBB">
      <w:pPr>
        <w:jc w:val="both"/>
        <w:rPr>
          <w:sz w:val="28"/>
          <w:szCs w:val="28"/>
        </w:rPr>
      </w:pPr>
    </w:p>
    <w:p w:rsidR="00FE782C" w:rsidRDefault="00FE782C" w:rsidP="005C2CBB">
      <w:pPr>
        <w:jc w:val="both"/>
        <w:rPr>
          <w:sz w:val="28"/>
          <w:szCs w:val="28"/>
        </w:rPr>
      </w:pPr>
    </w:p>
    <w:p w:rsidR="00FE782C" w:rsidRDefault="00FE782C" w:rsidP="005C2CBB">
      <w:pPr>
        <w:jc w:val="both"/>
        <w:rPr>
          <w:sz w:val="28"/>
          <w:szCs w:val="28"/>
        </w:rPr>
      </w:pPr>
    </w:p>
    <w:p w:rsidR="004630C6" w:rsidRDefault="004630C6" w:rsidP="005C2CBB">
      <w:pPr>
        <w:jc w:val="both"/>
        <w:rPr>
          <w:sz w:val="28"/>
          <w:szCs w:val="28"/>
        </w:rPr>
      </w:pPr>
    </w:p>
    <w:p w:rsidR="004630C6" w:rsidRDefault="004630C6" w:rsidP="005C2CBB">
      <w:pPr>
        <w:jc w:val="both"/>
        <w:rPr>
          <w:sz w:val="28"/>
          <w:szCs w:val="28"/>
        </w:rPr>
      </w:pPr>
    </w:p>
    <w:p w:rsidR="004630C6" w:rsidRDefault="004630C6" w:rsidP="005C2CBB">
      <w:pPr>
        <w:jc w:val="both"/>
        <w:rPr>
          <w:sz w:val="28"/>
          <w:szCs w:val="28"/>
        </w:rPr>
      </w:pPr>
    </w:p>
    <w:p w:rsidR="004630C6" w:rsidRDefault="004630C6" w:rsidP="005C2CBB">
      <w:pPr>
        <w:jc w:val="both"/>
        <w:rPr>
          <w:sz w:val="28"/>
          <w:szCs w:val="28"/>
        </w:rPr>
      </w:pPr>
    </w:p>
    <w:p w:rsidR="004630C6" w:rsidRDefault="004630C6" w:rsidP="005C2CBB">
      <w:pPr>
        <w:jc w:val="both"/>
        <w:rPr>
          <w:sz w:val="28"/>
          <w:szCs w:val="28"/>
        </w:rPr>
      </w:pPr>
    </w:p>
    <w:p w:rsidR="004630C6" w:rsidRDefault="004630C6" w:rsidP="005C2CBB">
      <w:pPr>
        <w:jc w:val="both"/>
        <w:rPr>
          <w:sz w:val="28"/>
          <w:szCs w:val="28"/>
        </w:rPr>
      </w:pPr>
    </w:p>
    <w:p w:rsidR="004630C6" w:rsidRDefault="004630C6" w:rsidP="005C2CBB">
      <w:pPr>
        <w:jc w:val="both"/>
        <w:rPr>
          <w:sz w:val="28"/>
          <w:szCs w:val="28"/>
        </w:rPr>
      </w:pPr>
    </w:p>
    <w:p w:rsidR="004630C6" w:rsidRDefault="004630C6" w:rsidP="005C2CBB">
      <w:pPr>
        <w:jc w:val="both"/>
        <w:rPr>
          <w:sz w:val="28"/>
          <w:szCs w:val="28"/>
        </w:rPr>
      </w:pPr>
    </w:p>
    <w:p w:rsidR="004630C6" w:rsidRDefault="004630C6" w:rsidP="005C2CBB">
      <w:pPr>
        <w:jc w:val="both"/>
        <w:rPr>
          <w:sz w:val="28"/>
          <w:szCs w:val="28"/>
        </w:rPr>
      </w:pPr>
    </w:p>
    <w:p w:rsidR="004630C6" w:rsidRDefault="004630C6" w:rsidP="004630C6">
      <w:pPr>
        <w:pStyle w:val="12"/>
        <w:shd w:val="clear" w:color="auto" w:fill="FFFFFF"/>
        <w:spacing w:after="0"/>
        <w:jc w:val="right"/>
      </w:pPr>
      <w:r>
        <w:t xml:space="preserve">Приложение 3 к регламенту </w:t>
      </w:r>
    </w:p>
    <w:p w:rsidR="004630C6" w:rsidRDefault="004630C6" w:rsidP="004630C6">
      <w:pPr>
        <w:jc w:val="both"/>
        <w:rPr>
          <w:sz w:val="28"/>
          <w:szCs w:val="28"/>
        </w:rPr>
      </w:pPr>
    </w:p>
    <w:p w:rsidR="004630C6" w:rsidRDefault="004630C6" w:rsidP="004630C6">
      <w:pPr>
        <w:jc w:val="both"/>
        <w:rPr>
          <w:sz w:val="28"/>
          <w:szCs w:val="28"/>
        </w:rPr>
      </w:pPr>
    </w:p>
    <w:p w:rsidR="004630C6" w:rsidRDefault="004630C6" w:rsidP="004630C6">
      <w:pPr>
        <w:pStyle w:val="a7"/>
        <w:ind w:left="567"/>
        <w:jc w:val="center"/>
        <w:rPr>
          <w:sz w:val="28"/>
          <w:szCs w:val="28"/>
        </w:rPr>
      </w:pPr>
      <w:r>
        <w:rPr>
          <w:sz w:val="28"/>
          <w:szCs w:val="28"/>
        </w:rPr>
        <w:t xml:space="preserve">БЛОК-СХЕМА </w:t>
      </w:r>
    </w:p>
    <w:p w:rsidR="004630C6" w:rsidRDefault="00CB6347" w:rsidP="004630C6">
      <w:pPr>
        <w:pStyle w:val="a7"/>
        <w:ind w:left="567"/>
        <w:jc w:val="center"/>
      </w:pPr>
      <w:r>
        <w:rPr>
          <w:rFonts w:asciiTheme="minorHAnsi" w:hAnsiTheme="minorHAnsi" w:cstheme="minorBidi"/>
          <w:noProof/>
          <w:sz w:val="22"/>
          <w:szCs w:val="22"/>
        </w:rPr>
        <mc:AlternateContent>
          <mc:Choice Requires="wps">
            <w:drawing>
              <wp:anchor distT="0" distB="0" distL="114300" distR="114300" simplePos="0" relativeHeight="251666432" behindDoc="0" locked="0" layoutInCell="1" allowOverlap="1">
                <wp:simplePos x="0" y="0"/>
                <wp:positionH relativeFrom="column">
                  <wp:posOffset>1430020</wp:posOffset>
                </wp:positionH>
                <wp:positionV relativeFrom="paragraph">
                  <wp:posOffset>1101725</wp:posOffset>
                </wp:positionV>
                <wp:extent cx="3989070" cy="1245870"/>
                <wp:effectExtent l="10795" t="6350" r="10160" b="508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9070" cy="1245870"/>
                        </a:xfrm>
                        <a:prstGeom prst="roundRect">
                          <a:avLst>
                            <a:gd name="adj" fmla="val 16667"/>
                          </a:avLst>
                        </a:prstGeom>
                        <a:solidFill>
                          <a:srgbClr val="FFFFFF"/>
                        </a:solidFill>
                        <a:ln w="9525">
                          <a:solidFill>
                            <a:srgbClr val="000000"/>
                          </a:solidFill>
                          <a:round/>
                          <a:headEnd/>
                          <a:tailEnd/>
                        </a:ln>
                      </wps:spPr>
                      <wps:txbx>
                        <w:txbxContent>
                          <w:p w:rsidR="00E15BA5" w:rsidRPr="000F0145" w:rsidRDefault="00E15BA5" w:rsidP="004630C6">
                            <w:pPr>
                              <w:jc w:val="center"/>
                            </w:pPr>
                            <w:r w:rsidRPr="000F0145">
                              <w:t>Прием, первичная проверка и регистрация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6" style="position:absolute;left:0;text-align:left;margin-left:112.6pt;margin-top:86.75pt;width:314.1pt;height:9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">
                <v:textbox>
                  <w:txbxContent>
                    <w:p w:rsidR="00E15BA5" w:rsidRPr="000F0145" w:rsidRDefault="00E15BA5" w:rsidP="004630C6">
                      <w:pPr>
                        <w:jc w:val="center"/>
                      </w:pPr>
                      <w:r w:rsidRPr="000F0145">
                        <w:t>Прием, первичная проверка и регистрация документов, необходимых для предоставления муниципальной услуги</w:t>
                      </w:r>
                    </w:p>
                  </w:txbxContent>
                </v:textbox>
              </v:roundrect>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68480" behindDoc="0" locked="0" layoutInCell="1" allowOverlap="1">
                <wp:simplePos x="0" y="0"/>
                <wp:positionH relativeFrom="column">
                  <wp:posOffset>3420745</wp:posOffset>
                </wp:positionH>
                <wp:positionV relativeFrom="paragraph">
                  <wp:posOffset>4262755</wp:posOffset>
                </wp:positionV>
                <wp:extent cx="90805" cy="512445"/>
                <wp:effectExtent l="20320" t="5080" r="12700" b="25400"/>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12445"/>
                        </a:xfrm>
                        <a:prstGeom prst="downArrow">
                          <a:avLst>
                            <a:gd name="adj1" fmla="val 50000"/>
                            <a:gd name="adj2" fmla="val 14108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9" o:spid="_x0000_s1026" type="#_x0000_t67" style="position:absolute;margin-left:269.35pt;margin-top:335.65pt;width:7.15pt;height:4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">
                <v:textbox style="layout-flow:vertical-ideographic"/>
              </v:shape>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69504" behindDoc="0" locked="0" layoutInCell="1" allowOverlap="1">
                <wp:simplePos x="0" y="0"/>
                <wp:positionH relativeFrom="column">
                  <wp:posOffset>3420745</wp:posOffset>
                </wp:positionH>
                <wp:positionV relativeFrom="paragraph">
                  <wp:posOffset>2347595</wp:posOffset>
                </wp:positionV>
                <wp:extent cx="90805" cy="575310"/>
                <wp:effectExtent l="20320" t="13970" r="12700" b="29845"/>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75310"/>
                        </a:xfrm>
                        <a:prstGeom prst="downArrow">
                          <a:avLst>
                            <a:gd name="adj1" fmla="val 50000"/>
                            <a:gd name="adj2" fmla="val 15839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67" style="position:absolute;margin-left:269.35pt;margin-top:184.85pt;width:7.15pt;height:4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">
                <v:textbox style="layout-flow:vertical-ideographic"/>
              </v:shape>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72576" behindDoc="0" locked="0" layoutInCell="1" allowOverlap="1">
                <wp:simplePos x="0" y="0"/>
                <wp:positionH relativeFrom="column">
                  <wp:posOffset>768350</wp:posOffset>
                </wp:positionH>
                <wp:positionV relativeFrom="paragraph">
                  <wp:posOffset>2922905</wp:posOffset>
                </wp:positionV>
                <wp:extent cx="5422900" cy="1339850"/>
                <wp:effectExtent l="6350" t="8255" r="9525" b="13970"/>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900" cy="1339850"/>
                        </a:xfrm>
                        <a:prstGeom prst="roundRect">
                          <a:avLst>
                            <a:gd name="adj" fmla="val 16667"/>
                          </a:avLst>
                        </a:prstGeom>
                        <a:solidFill>
                          <a:srgbClr val="FFFFFF"/>
                        </a:solidFill>
                        <a:ln w="9525">
                          <a:solidFill>
                            <a:srgbClr val="000000"/>
                          </a:solidFill>
                          <a:round/>
                          <a:headEnd/>
                          <a:tailEnd/>
                        </a:ln>
                      </wps:spPr>
                      <wps:txbx>
                        <w:txbxContent>
                          <w:p w:rsidR="00E15BA5" w:rsidRPr="000F0145" w:rsidRDefault="00E15BA5" w:rsidP="004630C6">
                            <w:pPr>
                              <w:jc w:val="center"/>
                            </w:pPr>
                            <w:r w:rsidRPr="000F0145">
                              <w:t>Рассмотрение заявления и предоставленных документов (проверка наличия и правильности документов, соответствия</w:t>
                            </w:r>
                            <w:r>
                              <w:t xml:space="preserve"> проектной документации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27" style="position:absolute;left:0;text-align:left;margin-left:60.5pt;margin-top:230.15pt;width:427pt;height:1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">
                <v:textbox>
                  <w:txbxContent>
                    <w:p w:rsidR="00E15BA5" w:rsidRPr="000F0145" w:rsidRDefault="00E15BA5" w:rsidP="004630C6">
                      <w:pPr>
                        <w:jc w:val="center"/>
                      </w:pPr>
                      <w:r w:rsidRPr="000F0145">
                        <w:t>Рассмотрение заявления и предоставленных документов (проверка наличия и правильности документов, соответствия</w:t>
                      </w:r>
                      <w:r>
                        <w:t xml:space="preserve"> проектной документации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w:t>
                      </w:r>
                    </w:p>
                  </w:txbxContent>
                </v:textbox>
              </v:roundrect>
            </w:pict>
          </mc:Fallback>
        </mc:AlternateContent>
      </w:r>
      <w:r w:rsidR="004630C6">
        <w:rPr>
          <w:sz w:val="28"/>
          <w:szCs w:val="28"/>
        </w:rPr>
        <w:t>ПОСЛЕДОВАТЕЛЬНОСТИ  АДМИНИСТРАТИВНЫХ ПРОЦЕДУР ПРИ ПРЕДОСТАВЛЕНИИ МУНИЦИПАЛЬНОЙ УСЛУГИ</w:t>
      </w:r>
    </w:p>
    <w:p w:rsidR="004630C6" w:rsidRDefault="004630C6" w:rsidP="004630C6">
      <w:pPr>
        <w:pStyle w:val="12"/>
        <w:shd w:val="clear" w:color="auto" w:fill="FFFFFF"/>
        <w:spacing w:after="0"/>
        <w:jc w:val="center"/>
      </w:pPr>
    </w:p>
    <w:p w:rsidR="004630C6" w:rsidRDefault="004630C6" w:rsidP="004630C6">
      <w:pPr>
        <w:pStyle w:val="12"/>
        <w:shd w:val="clear" w:color="auto" w:fill="FFFFFF"/>
        <w:spacing w:after="0"/>
        <w:jc w:val="center"/>
      </w:pPr>
    </w:p>
    <w:p w:rsidR="004630C6" w:rsidRDefault="004630C6" w:rsidP="004630C6">
      <w:pPr>
        <w:pStyle w:val="12"/>
        <w:shd w:val="clear" w:color="auto" w:fill="FFFFFF"/>
        <w:spacing w:after="0"/>
        <w:jc w:val="center"/>
      </w:pPr>
    </w:p>
    <w:p w:rsidR="004630C6" w:rsidRDefault="004630C6" w:rsidP="004630C6">
      <w:pPr>
        <w:pStyle w:val="12"/>
        <w:shd w:val="clear" w:color="auto" w:fill="FFFFFF"/>
        <w:spacing w:after="0"/>
        <w:jc w:val="center"/>
      </w:pPr>
    </w:p>
    <w:p w:rsidR="004630C6" w:rsidRDefault="004630C6" w:rsidP="004630C6">
      <w:pPr>
        <w:pStyle w:val="12"/>
        <w:shd w:val="clear" w:color="auto" w:fill="FFFFFF"/>
        <w:spacing w:after="0"/>
        <w:jc w:val="center"/>
      </w:pPr>
    </w:p>
    <w:p w:rsidR="004630C6" w:rsidRDefault="004630C6" w:rsidP="004630C6">
      <w:pPr>
        <w:pStyle w:val="12"/>
        <w:shd w:val="clear" w:color="auto" w:fill="FFFFFF"/>
        <w:spacing w:after="0"/>
        <w:jc w:val="center"/>
      </w:pPr>
    </w:p>
    <w:p w:rsidR="004630C6" w:rsidRDefault="004630C6" w:rsidP="004630C6">
      <w:pPr>
        <w:pStyle w:val="12"/>
        <w:shd w:val="clear" w:color="auto" w:fill="FFFFFF"/>
        <w:spacing w:after="0"/>
        <w:jc w:val="center"/>
      </w:pPr>
    </w:p>
    <w:p w:rsidR="004630C6" w:rsidRDefault="004630C6" w:rsidP="004630C6">
      <w:pPr>
        <w:pStyle w:val="12"/>
        <w:shd w:val="clear" w:color="auto" w:fill="FFFFFF"/>
        <w:spacing w:after="0"/>
        <w:jc w:val="center"/>
      </w:pPr>
    </w:p>
    <w:p w:rsidR="004630C6" w:rsidRDefault="004630C6" w:rsidP="004630C6">
      <w:pPr>
        <w:pStyle w:val="12"/>
        <w:shd w:val="clear" w:color="auto" w:fill="FFFFFF"/>
        <w:spacing w:after="0"/>
        <w:jc w:val="center"/>
      </w:pPr>
    </w:p>
    <w:p w:rsidR="004630C6" w:rsidRPr="00C16A3C" w:rsidRDefault="00CB6347" w:rsidP="004630C6">
      <w:pPr>
        <w:pStyle w:val="12"/>
        <w:shd w:val="clear" w:color="auto" w:fill="FFFFFF"/>
        <w:spacing w:after="0"/>
        <w:jc w:val="center"/>
      </w:pPr>
      <w:r>
        <w:rPr>
          <w:rFonts w:asciiTheme="minorHAnsi" w:hAnsiTheme="minorHAnsi" w:cstheme="minorBidi"/>
          <w:noProof/>
          <w:sz w:val="22"/>
          <w:szCs w:val="22"/>
          <w:lang w:eastAsia="ru-RU"/>
        </w:rPr>
        <mc:AlternateContent>
          <mc:Choice Requires="wps">
            <w:drawing>
              <wp:anchor distT="0" distB="0" distL="114300" distR="114300" simplePos="0" relativeHeight="251667456" behindDoc="0" locked="0" layoutInCell="1" allowOverlap="1">
                <wp:simplePos x="0" y="0"/>
                <wp:positionH relativeFrom="column">
                  <wp:posOffset>3420745</wp:posOffset>
                </wp:positionH>
                <wp:positionV relativeFrom="paragraph">
                  <wp:posOffset>3457575</wp:posOffset>
                </wp:positionV>
                <wp:extent cx="90805" cy="528320"/>
                <wp:effectExtent l="20320" t="9525" r="12700" b="2413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8320"/>
                        </a:xfrm>
                        <a:prstGeom prst="downArrow">
                          <a:avLst>
                            <a:gd name="adj1" fmla="val 50000"/>
                            <a:gd name="adj2" fmla="val 14545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67" style="position:absolute;margin-left:269.35pt;margin-top:272.25pt;width:7.15pt;height:4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">
                <v:textbox style="layout-flow:vertical-ideographic"/>
              </v:shape>
            </w:pict>
          </mc:Fallback>
        </mc:AlternateContent>
      </w:r>
      <w:r>
        <w:rPr>
          <w:rFonts w:asciiTheme="minorHAnsi" w:hAnsiTheme="minorHAnsi" w:cstheme="minorBidi"/>
          <w:noProof/>
          <w:sz w:val="22"/>
          <w:szCs w:val="22"/>
          <w:lang w:eastAsia="ru-RU"/>
        </w:rPr>
        <mc:AlternateContent>
          <mc:Choice Requires="wps">
            <w:drawing>
              <wp:anchor distT="0" distB="0" distL="114300" distR="114300" simplePos="0" relativeHeight="251670528" behindDoc="0" locked="0" layoutInCell="1" allowOverlap="1">
                <wp:simplePos x="0" y="0"/>
                <wp:positionH relativeFrom="column">
                  <wp:posOffset>1430020</wp:posOffset>
                </wp:positionH>
                <wp:positionV relativeFrom="paragraph">
                  <wp:posOffset>3985895</wp:posOffset>
                </wp:positionV>
                <wp:extent cx="4059555" cy="875030"/>
                <wp:effectExtent l="10795" t="13970" r="6350" b="635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9555" cy="875030"/>
                        </a:xfrm>
                        <a:prstGeom prst="roundRect">
                          <a:avLst>
                            <a:gd name="adj" fmla="val 16667"/>
                          </a:avLst>
                        </a:prstGeom>
                        <a:solidFill>
                          <a:srgbClr val="FFFFFF"/>
                        </a:solidFill>
                        <a:ln w="9525">
                          <a:solidFill>
                            <a:srgbClr val="000000"/>
                          </a:solidFill>
                          <a:round/>
                          <a:headEnd/>
                          <a:tailEnd/>
                        </a:ln>
                      </wps:spPr>
                      <wps:txbx>
                        <w:txbxContent>
                          <w:p w:rsidR="00E15BA5" w:rsidRPr="000F0145" w:rsidRDefault="00E15BA5" w:rsidP="004630C6">
                            <w:pPr>
                              <w:jc w:val="center"/>
                            </w:pPr>
                            <w:r w:rsidRPr="000F0145">
                              <w:t xml:space="preserve">Выдача </w:t>
                            </w:r>
                            <w:r>
                              <w:t>разрешения на строительство либо мотивированного отказа в выдаче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28" style="position:absolute;left:0;text-align:left;margin-left:112.6pt;margin-top:313.85pt;width:319.65pt;height:68.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">
                <v:textbox>
                  <w:txbxContent>
                    <w:p w:rsidR="00E15BA5" w:rsidRPr="000F0145" w:rsidRDefault="00E15BA5" w:rsidP="004630C6">
                      <w:pPr>
                        <w:jc w:val="center"/>
                      </w:pPr>
                      <w:r w:rsidRPr="000F0145">
                        <w:t xml:space="preserve">Выдача </w:t>
                      </w:r>
                      <w:r>
                        <w:t>разрешения на строительство либо мотивированного отказа в выдаче разрешения на строительство</w:t>
                      </w:r>
                    </w:p>
                  </w:txbxContent>
                </v:textbox>
              </v:roundrect>
            </w:pict>
          </mc:Fallback>
        </mc:AlternateContent>
      </w:r>
      <w:r>
        <w:rPr>
          <w:rFonts w:asciiTheme="minorHAnsi" w:hAnsiTheme="minorHAnsi" w:cstheme="minorBidi"/>
          <w:noProof/>
          <w:sz w:val="22"/>
          <w:szCs w:val="22"/>
          <w:lang w:eastAsia="ru-RU"/>
        </w:rPr>
        <mc:AlternateContent>
          <mc:Choice Requires="wps">
            <w:drawing>
              <wp:anchor distT="0" distB="0" distL="114300" distR="114300" simplePos="0" relativeHeight="251671552" behindDoc="0" locked="0" layoutInCell="1" allowOverlap="1">
                <wp:simplePos x="0" y="0"/>
                <wp:positionH relativeFrom="column">
                  <wp:posOffset>1651000</wp:posOffset>
                </wp:positionH>
                <wp:positionV relativeFrom="paragraph">
                  <wp:posOffset>2598420</wp:posOffset>
                </wp:positionV>
                <wp:extent cx="4059555" cy="859155"/>
                <wp:effectExtent l="12700" t="7620" r="13970" b="9525"/>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9555" cy="859155"/>
                        </a:xfrm>
                        <a:prstGeom prst="roundRect">
                          <a:avLst>
                            <a:gd name="adj" fmla="val 16667"/>
                          </a:avLst>
                        </a:prstGeom>
                        <a:solidFill>
                          <a:srgbClr val="FFFFFF"/>
                        </a:solidFill>
                        <a:ln w="9525">
                          <a:solidFill>
                            <a:srgbClr val="000000"/>
                          </a:solidFill>
                          <a:round/>
                          <a:headEnd/>
                          <a:tailEnd/>
                        </a:ln>
                      </wps:spPr>
                      <wps:txbx>
                        <w:txbxContent>
                          <w:p w:rsidR="00E15BA5" w:rsidRPr="000F0145" w:rsidRDefault="00E15BA5" w:rsidP="004630C6">
                            <w:pPr>
                              <w:jc w:val="center"/>
                            </w:pPr>
                            <w:r w:rsidRPr="000F0145">
                              <w:t xml:space="preserve">Подготовка проекта </w:t>
                            </w:r>
                            <w:r>
                              <w:t xml:space="preserve">разрешения на строительство либо отказа в выдаче разрешения на  строительство с указанием причин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9" style="position:absolute;left:0;text-align:left;margin-left:130pt;margin-top:204.6pt;width:319.65pt;height:6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">
                <v:textbox>
                  <w:txbxContent>
                    <w:p w:rsidR="00E15BA5" w:rsidRPr="000F0145" w:rsidRDefault="00E15BA5" w:rsidP="004630C6">
                      <w:pPr>
                        <w:jc w:val="center"/>
                      </w:pPr>
                      <w:r w:rsidRPr="000F0145">
                        <w:t xml:space="preserve">Подготовка проекта </w:t>
                      </w:r>
                      <w:r>
                        <w:t xml:space="preserve">разрешения на строительство либо отказа в выдаче разрешения на  строительство с указанием причин </w:t>
                      </w:r>
                    </w:p>
                  </w:txbxContent>
                </v:textbox>
              </v:roundrect>
            </w:pict>
          </mc:Fallback>
        </mc:AlternateContent>
      </w:r>
    </w:p>
    <w:p w:rsidR="004630C6" w:rsidRDefault="004630C6" w:rsidP="004630C6">
      <w:pPr>
        <w:jc w:val="both"/>
        <w:rPr>
          <w:sz w:val="28"/>
          <w:szCs w:val="28"/>
        </w:rPr>
      </w:pPr>
    </w:p>
    <w:p w:rsidR="004630C6" w:rsidRDefault="004630C6" w:rsidP="004630C6">
      <w:pPr>
        <w:jc w:val="both"/>
        <w:rPr>
          <w:sz w:val="28"/>
          <w:szCs w:val="28"/>
        </w:rPr>
      </w:pPr>
    </w:p>
    <w:p w:rsidR="004630C6" w:rsidRDefault="004630C6" w:rsidP="004630C6">
      <w:pPr>
        <w:jc w:val="both"/>
        <w:rPr>
          <w:sz w:val="28"/>
          <w:szCs w:val="28"/>
        </w:rPr>
      </w:pPr>
    </w:p>
    <w:p w:rsidR="004630C6" w:rsidRDefault="004630C6" w:rsidP="004630C6">
      <w:pPr>
        <w:jc w:val="both"/>
        <w:rPr>
          <w:sz w:val="28"/>
          <w:szCs w:val="28"/>
        </w:rPr>
      </w:pPr>
    </w:p>
    <w:p w:rsidR="004630C6" w:rsidRDefault="004630C6" w:rsidP="004630C6">
      <w:pPr>
        <w:jc w:val="both"/>
        <w:rPr>
          <w:sz w:val="28"/>
          <w:szCs w:val="28"/>
        </w:rPr>
      </w:pPr>
    </w:p>
    <w:p w:rsidR="004630C6" w:rsidRDefault="004630C6" w:rsidP="004630C6">
      <w:pPr>
        <w:jc w:val="both"/>
        <w:rPr>
          <w:sz w:val="28"/>
          <w:szCs w:val="28"/>
        </w:rPr>
      </w:pPr>
    </w:p>
    <w:p w:rsidR="004630C6" w:rsidRDefault="004630C6" w:rsidP="004630C6">
      <w:pPr>
        <w:jc w:val="both"/>
        <w:rPr>
          <w:sz w:val="28"/>
          <w:szCs w:val="28"/>
        </w:rPr>
      </w:pPr>
    </w:p>
    <w:p w:rsidR="004630C6" w:rsidRDefault="004630C6" w:rsidP="004630C6">
      <w:pPr>
        <w:jc w:val="both"/>
        <w:rPr>
          <w:sz w:val="28"/>
          <w:szCs w:val="28"/>
        </w:rPr>
      </w:pPr>
    </w:p>
    <w:p w:rsidR="004630C6" w:rsidRDefault="004630C6" w:rsidP="004630C6">
      <w:pPr>
        <w:jc w:val="both"/>
        <w:rPr>
          <w:sz w:val="28"/>
          <w:szCs w:val="28"/>
        </w:rPr>
      </w:pPr>
    </w:p>
    <w:p w:rsidR="004630C6" w:rsidRDefault="004630C6" w:rsidP="004630C6">
      <w:pPr>
        <w:jc w:val="both"/>
        <w:rPr>
          <w:sz w:val="28"/>
          <w:szCs w:val="28"/>
        </w:rPr>
      </w:pPr>
    </w:p>
    <w:p w:rsidR="004630C6" w:rsidRDefault="004630C6" w:rsidP="004630C6">
      <w:pPr>
        <w:jc w:val="both"/>
        <w:rPr>
          <w:sz w:val="28"/>
          <w:szCs w:val="28"/>
        </w:rPr>
      </w:pPr>
    </w:p>
    <w:p w:rsidR="004630C6" w:rsidRDefault="004630C6" w:rsidP="004630C6">
      <w:pPr>
        <w:jc w:val="both"/>
        <w:rPr>
          <w:sz w:val="28"/>
          <w:szCs w:val="28"/>
        </w:rPr>
      </w:pPr>
    </w:p>
    <w:p w:rsidR="004630C6" w:rsidRDefault="004630C6" w:rsidP="004630C6">
      <w:pPr>
        <w:jc w:val="both"/>
        <w:rPr>
          <w:sz w:val="28"/>
          <w:szCs w:val="28"/>
        </w:rPr>
      </w:pPr>
    </w:p>
    <w:p w:rsidR="004630C6" w:rsidRDefault="004630C6" w:rsidP="004630C6">
      <w:pPr>
        <w:jc w:val="both"/>
        <w:rPr>
          <w:sz w:val="28"/>
          <w:szCs w:val="28"/>
        </w:rPr>
      </w:pPr>
    </w:p>
    <w:p w:rsidR="004630C6" w:rsidRDefault="004630C6" w:rsidP="004630C6">
      <w:pPr>
        <w:jc w:val="both"/>
        <w:rPr>
          <w:sz w:val="28"/>
          <w:szCs w:val="28"/>
        </w:rPr>
      </w:pPr>
    </w:p>
    <w:p w:rsidR="004630C6" w:rsidRDefault="004630C6" w:rsidP="004630C6">
      <w:pPr>
        <w:jc w:val="both"/>
        <w:rPr>
          <w:sz w:val="28"/>
          <w:szCs w:val="28"/>
        </w:rPr>
      </w:pPr>
    </w:p>
    <w:p w:rsidR="004630C6" w:rsidRDefault="004630C6" w:rsidP="004630C6">
      <w:pPr>
        <w:jc w:val="both"/>
        <w:rPr>
          <w:sz w:val="28"/>
          <w:szCs w:val="28"/>
        </w:rPr>
      </w:pPr>
    </w:p>
    <w:p w:rsidR="004630C6" w:rsidRDefault="004630C6" w:rsidP="004630C6">
      <w:pPr>
        <w:jc w:val="both"/>
        <w:rPr>
          <w:sz w:val="28"/>
          <w:szCs w:val="28"/>
        </w:rPr>
      </w:pPr>
    </w:p>
    <w:p w:rsidR="004630C6" w:rsidRDefault="004630C6" w:rsidP="004630C6">
      <w:pPr>
        <w:jc w:val="both"/>
        <w:rPr>
          <w:sz w:val="28"/>
          <w:szCs w:val="28"/>
        </w:rPr>
      </w:pPr>
    </w:p>
    <w:p w:rsidR="004630C6" w:rsidRDefault="004630C6" w:rsidP="004630C6">
      <w:pPr>
        <w:jc w:val="both"/>
        <w:rPr>
          <w:sz w:val="28"/>
          <w:szCs w:val="28"/>
        </w:rPr>
      </w:pPr>
    </w:p>
    <w:p w:rsidR="004630C6" w:rsidRDefault="004630C6" w:rsidP="004630C6">
      <w:pPr>
        <w:jc w:val="both"/>
        <w:rPr>
          <w:sz w:val="28"/>
          <w:szCs w:val="28"/>
        </w:rPr>
      </w:pPr>
    </w:p>
    <w:p w:rsidR="004630C6" w:rsidRDefault="004630C6" w:rsidP="004630C6">
      <w:pPr>
        <w:jc w:val="both"/>
        <w:rPr>
          <w:sz w:val="28"/>
          <w:szCs w:val="28"/>
        </w:rPr>
      </w:pPr>
    </w:p>
    <w:p w:rsidR="004630C6" w:rsidRDefault="004630C6" w:rsidP="004630C6">
      <w:pPr>
        <w:jc w:val="both"/>
        <w:rPr>
          <w:sz w:val="28"/>
          <w:szCs w:val="28"/>
        </w:rPr>
      </w:pPr>
    </w:p>
    <w:p w:rsidR="004630C6" w:rsidRDefault="004630C6" w:rsidP="004630C6">
      <w:pPr>
        <w:jc w:val="both"/>
        <w:rPr>
          <w:sz w:val="28"/>
          <w:szCs w:val="28"/>
        </w:rPr>
      </w:pPr>
    </w:p>
    <w:p w:rsidR="004630C6" w:rsidRDefault="004630C6" w:rsidP="004630C6">
      <w:pPr>
        <w:jc w:val="both"/>
        <w:rPr>
          <w:sz w:val="28"/>
          <w:szCs w:val="28"/>
        </w:rPr>
      </w:pPr>
    </w:p>
    <w:p w:rsidR="004630C6" w:rsidRDefault="004630C6" w:rsidP="004630C6">
      <w:pPr>
        <w:jc w:val="both"/>
        <w:rPr>
          <w:sz w:val="28"/>
          <w:szCs w:val="28"/>
        </w:rPr>
      </w:pPr>
    </w:p>
    <w:p w:rsidR="004630C6" w:rsidRDefault="004630C6" w:rsidP="004630C6">
      <w:pPr>
        <w:jc w:val="both"/>
        <w:rPr>
          <w:sz w:val="28"/>
          <w:szCs w:val="28"/>
        </w:rPr>
      </w:pPr>
    </w:p>
    <w:p w:rsidR="004630C6" w:rsidRDefault="004630C6" w:rsidP="004630C6">
      <w:pPr>
        <w:jc w:val="both"/>
        <w:rPr>
          <w:sz w:val="28"/>
          <w:szCs w:val="28"/>
        </w:rPr>
      </w:pPr>
    </w:p>
    <w:p w:rsidR="004630C6" w:rsidRDefault="004630C6" w:rsidP="004630C6">
      <w:pPr>
        <w:jc w:val="both"/>
        <w:rPr>
          <w:sz w:val="28"/>
          <w:szCs w:val="28"/>
        </w:rPr>
      </w:pPr>
    </w:p>
    <w:p w:rsidR="004630C6" w:rsidRDefault="004630C6" w:rsidP="005C2CBB">
      <w:pPr>
        <w:jc w:val="both"/>
        <w:rPr>
          <w:sz w:val="28"/>
          <w:szCs w:val="28"/>
        </w:rPr>
      </w:pPr>
    </w:p>
    <w:p w:rsidR="004630C6" w:rsidRDefault="004630C6" w:rsidP="005C2CBB">
      <w:pPr>
        <w:jc w:val="both"/>
        <w:rPr>
          <w:sz w:val="28"/>
          <w:szCs w:val="28"/>
        </w:rPr>
      </w:pPr>
    </w:p>
    <w:p w:rsidR="004630C6" w:rsidRDefault="004630C6" w:rsidP="005C2CBB">
      <w:pPr>
        <w:jc w:val="both"/>
        <w:rPr>
          <w:sz w:val="28"/>
          <w:szCs w:val="28"/>
        </w:rPr>
      </w:pPr>
    </w:p>
    <w:p w:rsidR="004630C6" w:rsidRDefault="004630C6" w:rsidP="005C2CBB">
      <w:pPr>
        <w:jc w:val="both"/>
        <w:rPr>
          <w:sz w:val="28"/>
          <w:szCs w:val="28"/>
        </w:rPr>
      </w:pPr>
    </w:p>
    <w:p w:rsidR="004630C6" w:rsidRDefault="004630C6" w:rsidP="005C2CBB">
      <w:pPr>
        <w:jc w:val="both"/>
        <w:rPr>
          <w:sz w:val="28"/>
          <w:szCs w:val="28"/>
        </w:rPr>
      </w:pPr>
    </w:p>
    <w:p w:rsidR="004630C6" w:rsidRDefault="004630C6" w:rsidP="005C2CBB">
      <w:pPr>
        <w:jc w:val="both"/>
        <w:rPr>
          <w:sz w:val="28"/>
          <w:szCs w:val="28"/>
        </w:rPr>
      </w:pPr>
    </w:p>
    <w:p w:rsidR="004630C6" w:rsidRDefault="004630C6" w:rsidP="005C2CBB">
      <w:pPr>
        <w:jc w:val="both"/>
        <w:rPr>
          <w:sz w:val="28"/>
          <w:szCs w:val="28"/>
        </w:rPr>
      </w:pPr>
    </w:p>
    <w:p w:rsidR="004630C6" w:rsidRDefault="004630C6" w:rsidP="005C2CBB">
      <w:pPr>
        <w:jc w:val="both"/>
        <w:rPr>
          <w:sz w:val="28"/>
          <w:szCs w:val="28"/>
        </w:rPr>
      </w:pPr>
    </w:p>
    <w:p w:rsidR="004630C6" w:rsidRDefault="004630C6" w:rsidP="005C2CBB">
      <w:pPr>
        <w:jc w:val="both"/>
        <w:rPr>
          <w:sz w:val="28"/>
          <w:szCs w:val="28"/>
        </w:rPr>
      </w:pPr>
    </w:p>
    <w:p w:rsidR="004630C6" w:rsidRDefault="004630C6" w:rsidP="005C2CBB">
      <w:pPr>
        <w:jc w:val="both"/>
        <w:rPr>
          <w:sz w:val="28"/>
          <w:szCs w:val="28"/>
        </w:rPr>
      </w:pPr>
    </w:p>
    <w:p w:rsidR="004630C6" w:rsidRDefault="004630C6" w:rsidP="005C2CBB">
      <w:pPr>
        <w:jc w:val="both"/>
        <w:rPr>
          <w:sz w:val="28"/>
          <w:szCs w:val="28"/>
        </w:rPr>
      </w:pPr>
    </w:p>
    <w:p w:rsidR="004630C6" w:rsidRDefault="004630C6" w:rsidP="005C2CBB">
      <w:pPr>
        <w:jc w:val="both"/>
        <w:rPr>
          <w:sz w:val="28"/>
          <w:szCs w:val="28"/>
        </w:rPr>
      </w:pPr>
    </w:p>
    <w:p w:rsidR="004630C6" w:rsidRDefault="004630C6" w:rsidP="005C2CBB">
      <w:pPr>
        <w:jc w:val="both"/>
        <w:rPr>
          <w:sz w:val="28"/>
          <w:szCs w:val="28"/>
        </w:rPr>
      </w:pPr>
    </w:p>
    <w:p w:rsidR="004630C6" w:rsidRDefault="004630C6" w:rsidP="005C2CBB">
      <w:pPr>
        <w:jc w:val="both"/>
        <w:rPr>
          <w:sz w:val="28"/>
          <w:szCs w:val="28"/>
        </w:rPr>
      </w:pPr>
    </w:p>
    <w:p w:rsidR="004630C6" w:rsidRDefault="004630C6" w:rsidP="005C2CBB">
      <w:pPr>
        <w:jc w:val="both"/>
        <w:rPr>
          <w:sz w:val="28"/>
          <w:szCs w:val="28"/>
        </w:rPr>
      </w:pPr>
    </w:p>
    <w:p w:rsidR="004630C6" w:rsidRDefault="004630C6" w:rsidP="005C2CBB">
      <w:pPr>
        <w:jc w:val="both"/>
        <w:rPr>
          <w:sz w:val="28"/>
          <w:szCs w:val="28"/>
        </w:rPr>
      </w:pPr>
    </w:p>
    <w:p w:rsidR="004630C6" w:rsidRDefault="004630C6" w:rsidP="005C2CBB">
      <w:pPr>
        <w:jc w:val="both"/>
        <w:rPr>
          <w:sz w:val="28"/>
          <w:szCs w:val="28"/>
        </w:rPr>
      </w:pPr>
    </w:p>
    <w:p w:rsidR="004630C6" w:rsidRDefault="004630C6" w:rsidP="005C2CBB">
      <w:pPr>
        <w:jc w:val="both"/>
        <w:rPr>
          <w:sz w:val="28"/>
          <w:szCs w:val="28"/>
        </w:rPr>
      </w:pPr>
    </w:p>
    <w:p w:rsidR="004630C6" w:rsidRDefault="004630C6" w:rsidP="005C2CBB">
      <w:pPr>
        <w:jc w:val="both"/>
        <w:rPr>
          <w:sz w:val="28"/>
          <w:szCs w:val="28"/>
        </w:rPr>
      </w:pPr>
    </w:p>
    <w:p w:rsidR="00FE782C" w:rsidRDefault="00FE782C" w:rsidP="005C2CBB">
      <w:pPr>
        <w:jc w:val="both"/>
        <w:rPr>
          <w:sz w:val="28"/>
          <w:szCs w:val="28"/>
        </w:rPr>
      </w:pPr>
    </w:p>
    <w:p w:rsidR="00FE782C" w:rsidRDefault="00CB6347" w:rsidP="00857A74">
      <w:pPr>
        <w:pStyle w:val="1"/>
      </w:pPr>
      <w:r>
        <w:rPr>
          <w:noProof/>
        </w:rPr>
        <mc:AlternateContent>
          <mc:Choice Requires="wps">
            <w:drawing>
              <wp:anchor distT="0" distB="0" distL="114300" distR="114300" simplePos="0" relativeHeight="251661312" behindDoc="0" locked="0" layoutInCell="1" allowOverlap="1">
                <wp:simplePos x="0" y="0"/>
                <wp:positionH relativeFrom="column">
                  <wp:posOffset>3420745</wp:posOffset>
                </wp:positionH>
                <wp:positionV relativeFrom="paragraph">
                  <wp:posOffset>3457575</wp:posOffset>
                </wp:positionV>
                <wp:extent cx="90805" cy="528320"/>
                <wp:effectExtent l="20320" t="9525" r="12700" b="241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8320"/>
                        </a:xfrm>
                        <a:prstGeom prst="downArrow">
                          <a:avLst>
                            <a:gd name="adj1" fmla="val 50000"/>
                            <a:gd name="adj2" fmla="val 14545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67" style="position:absolute;margin-left:269.35pt;margin-top:272.25pt;width:7.15pt;height:4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">
                <v:textbox style="layout-flow:vertical-ideographic"/>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1430020</wp:posOffset>
                </wp:positionH>
                <wp:positionV relativeFrom="paragraph">
                  <wp:posOffset>3985895</wp:posOffset>
                </wp:positionV>
                <wp:extent cx="4059555" cy="875030"/>
                <wp:effectExtent l="10795" t="13970" r="6350" b="63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9555" cy="875030"/>
                        </a:xfrm>
                        <a:prstGeom prst="roundRect">
                          <a:avLst>
                            <a:gd name="adj" fmla="val 16667"/>
                          </a:avLst>
                        </a:prstGeom>
                        <a:solidFill>
                          <a:srgbClr val="FFFFFF"/>
                        </a:solidFill>
                        <a:ln w="9525">
                          <a:solidFill>
                            <a:srgbClr val="000000"/>
                          </a:solidFill>
                          <a:round/>
                          <a:headEnd/>
                          <a:tailEnd/>
                        </a:ln>
                      </wps:spPr>
                      <wps:txbx>
                        <w:txbxContent>
                          <w:p w:rsidR="00E15BA5" w:rsidRPr="00FE782C" w:rsidRDefault="00E15BA5" w:rsidP="00FE78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left:0;text-align:left;margin-left:112.6pt;margin-top:313.85pt;width:319.65pt;height:6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">
                <v:textbox>
                  <w:txbxContent>
                    <w:p w:rsidR="00E15BA5" w:rsidRPr="00FE782C" w:rsidRDefault="00E15BA5" w:rsidP="00FE782C"/>
                  </w:txbxContent>
                </v:textbox>
              </v:roundrect>
            </w:pict>
          </mc:Fallback>
        </mc:AlternateContent>
      </w:r>
    </w:p>
    <w:sectPr w:rsidR="00FE782C" w:rsidSect="00E53859">
      <w:pgSz w:w="11906" w:h="16838"/>
      <w:pgMar w:top="567" w:right="851"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191" w:rsidRDefault="00062191" w:rsidP="00E15BA5">
      <w:r>
        <w:separator/>
      </w:r>
    </w:p>
  </w:endnote>
  <w:endnote w:type="continuationSeparator" w:id="0">
    <w:p w:rsidR="00062191" w:rsidRDefault="00062191" w:rsidP="00E15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191" w:rsidRDefault="00062191" w:rsidP="00E15BA5">
      <w:r>
        <w:separator/>
      </w:r>
    </w:p>
  </w:footnote>
  <w:footnote w:type="continuationSeparator" w:id="0">
    <w:p w:rsidR="00062191" w:rsidRDefault="00062191" w:rsidP="00E15B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2E1D"/>
    <w:multiLevelType w:val="hybridMultilevel"/>
    <w:tmpl w:val="D422C798"/>
    <w:lvl w:ilvl="0" w:tplc="0964C03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0BCE1DD0"/>
    <w:multiLevelType w:val="hybridMultilevel"/>
    <w:tmpl w:val="73F4B93A"/>
    <w:lvl w:ilvl="0" w:tplc="11FEBB4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16655303"/>
    <w:multiLevelType w:val="hybridMultilevel"/>
    <w:tmpl w:val="780CF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664699"/>
    <w:multiLevelType w:val="hybridMultilevel"/>
    <w:tmpl w:val="CBF61FE8"/>
    <w:lvl w:ilvl="0" w:tplc="3A54FB5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nsid w:val="22FA155D"/>
    <w:multiLevelType w:val="hybridMultilevel"/>
    <w:tmpl w:val="CCE61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573088"/>
    <w:multiLevelType w:val="hybridMultilevel"/>
    <w:tmpl w:val="14CACC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6B0484"/>
    <w:multiLevelType w:val="hybridMultilevel"/>
    <w:tmpl w:val="C726A0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704211"/>
    <w:multiLevelType w:val="hybridMultilevel"/>
    <w:tmpl w:val="81E48C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EA64C8"/>
    <w:multiLevelType w:val="singleLevel"/>
    <w:tmpl w:val="0419000F"/>
    <w:lvl w:ilvl="0">
      <w:start w:val="1"/>
      <w:numFmt w:val="decimal"/>
      <w:lvlText w:val="%1."/>
      <w:lvlJc w:val="left"/>
      <w:pPr>
        <w:tabs>
          <w:tab w:val="num" w:pos="360"/>
        </w:tabs>
        <w:ind w:left="360" w:hanging="360"/>
      </w:pPr>
    </w:lvl>
  </w:abstractNum>
  <w:abstractNum w:abstractNumId="9">
    <w:nsid w:val="338B2BB9"/>
    <w:multiLevelType w:val="hybridMultilevel"/>
    <w:tmpl w:val="1FC88C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475161"/>
    <w:multiLevelType w:val="hybridMultilevel"/>
    <w:tmpl w:val="83DA9F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B40FA3"/>
    <w:multiLevelType w:val="multilevel"/>
    <w:tmpl w:val="844615FA"/>
    <w:lvl w:ilvl="0">
      <w:start w:val="1"/>
      <w:numFmt w:val="decimal"/>
      <w:lvlText w:val="%1."/>
      <w:lvlJc w:val="left"/>
      <w:pPr>
        <w:ind w:left="570" w:hanging="360"/>
      </w:pPr>
      <w:rPr>
        <w:rFonts w:hint="default"/>
      </w:rPr>
    </w:lvl>
    <w:lvl w:ilvl="1">
      <w:start w:val="4"/>
      <w:numFmt w:val="decimal"/>
      <w:isLgl/>
      <w:lvlText w:val="%1.%2."/>
      <w:lvlJc w:val="left"/>
      <w:pPr>
        <w:ind w:left="930" w:hanging="72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1290" w:hanging="108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650" w:hanging="1440"/>
      </w:pPr>
      <w:rPr>
        <w:rFonts w:hint="default"/>
      </w:rPr>
    </w:lvl>
    <w:lvl w:ilvl="6">
      <w:start w:val="1"/>
      <w:numFmt w:val="decimal"/>
      <w:isLgl/>
      <w:lvlText w:val="%1.%2.%3.%4.%5.%6.%7."/>
      <w:lvlJc w:val="left"/>
      <w:pPr>
        <w:ind w:left="2010" w:hanging="1800"/>
      </w:pPr>
      <w:rPr>
        <w:rFonts w:hint="default"/>
      </w:rPr>
    </w:lvl>
    <w:lvl w:ilvl="7">
      <w:start w:val="1"/>
      <w:numFmt w:val="decimal"/>
      <w:isLgl/>
      <w:lvlText w:val="%1.%2.%3.%4.%5.%6.%7.%8."/>
      <w:lvlJc w:val="left"/>
      <w:pPr>
        <w:ind w:left="2010" w:hanging="1800"/>
      </w:pPr>
      <w:rPr>
        <w:rFonts w:hint="default"/>
      </w:rPr>
    </w:lvl>
    <w:lvl w:ilvl="8">
      <w:start w:val="1"/>
      <w:numFmt w:val="decimal"/>
      <w:isLgl/>
      <w:lvlText w:val="%1.%2.%3.%4.%5.%6.%7.%8.%9."/>
      <w:lvlJc w:val="left"/>
      <w:pPr>
        <w:ind w:left="2370" w:hanging="2160"/>
      </w:pPr>
      <w:rPr>
        <w:rFonts w:hint="default"/>
      </w:rPr>
    </w:lvl>
  </w:abstractNum>
  <w:abstractNum w:abstractNumId="12">
    <w:nsid w:val="3D175B2B"/>
    <w:multiLevelType w:val="hybridMultilevel"/>
    <w:tmpl w:val="907C72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C50C70"/>
    <w:multiLevelType w:val="hybridMultilevel"/>
    <w:tmpl w:val="FD125328"/>
    <w:lvl w:ilvl="0" w:tplc="39865CAE">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14">
    <w:nsid w:val="477462CB"/>
    <w:multiLevelType w:val="hybridMultilevel"/>
    <w:tmpl w:val="4BC8CDCC"/>
    <w:lvl w:ilvl="0" w:tplc="86F851F2">
      <w:start w:val="1"/>
      <w:numFmt w:val="decimal"/>
      <w:lvlText w:val="%1."/>
      <w:lvlJc w:val="left"/>
      <w:pPr>
        <w:ind w:left="705" w:hanging="360"/>
      </w:pPr>
      <w:rPr>
        <w:rFonts w:ascii="Times New Roman" w:eastAsia="Times New Roman" w:hAnsi="Times New Roman" w:cs="Times New Roman"/>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5">
    <w:nsid w:val="532D3B89"/>
    <w:multiLevelType w:val="hybridMultilevel"/>
    <w:tmpl w:val="B284096C"/>
    <w:lvl w:ilvl="0" w:tplc="7A50D1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F07A83"/>
    <w:multiLevelType w:val="hybridMultilevel"/>
    <w:tmpl w:val="5108FC84"/>
    <w:lvl w:ilvl="0" w:tplc="8D5A30F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7">
    <w:nsid w:val="65426F27"/>
    <w:multiLevelType w:val="hybridMultilevel"/>
    <w:tmpl w:val="0F02FE8A"/>
    <w:lvl w:ilvl="0" w:tplc="9CA6267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6682514D"/>
    <w:multiLevelType w:val="hybridMultilevel"/>
    <w:tmpl w:val="4BC8CDCC"/>
    <w:lvl w:ilvl="0" w:tplc="86F851F2">
      <w:start w:val="1"/>
      <w:numFmt w:val="decimal"/>
      <w:lvlText w:val="%1."/>
      <w:lvlJc w:val="left"/>
      <w:pPr>
        <w:ind w:left="705" w:hanging="360"/>
      </w:pPr>
      <w:rPr>
        <w:rFonts w:ascii="Times New Roman" w:eastAsia="Times New Roman" w:hAnsi="Times New Roman" w:cs="Times New Roman"/>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9">
    <w:nsid w:val="68A0005D"/>
    <w:multiLevelType w:val="hybridMultilevel"/>
    <w:tmpl w:val="2F2C12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7F5EEA"/>
    <w:multiLevelType w:val="hybridMultilevel"/>
    <w:tmpl w:val="AFAA9624"/>
    <w:lvl w:ilvl="0" w:tplc="90EACB9A">
      <w:start w:val="1"/>
      <w:numFmt w:val="decimal"/>
      <w:lvlText w:val="%1."/>
      <w:lvlJc w:val="left"/>
      <w:pPr>
        <w:ind w:left="705" w:hanging="360"/>
      </w:pPr>
      <w:rPr>
        <w:rFonts w:ascii="Times New Roman" w:eastAsia="Times New Roman" w:hAnsi="Times New Roman" w:cs="Times New Roman"/>
        <w:b w:val="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1">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pStyle w:val="10"/>
      <w:lvlText w:val="%9."/>
      <w:lvlJc w:val="right"/>
      <w:pPr>
        <w:ind w:left="6480" w:hanging="180"/>
      </w:pPr>
    </w:lvl>
  </w:abstractNum>
  <w:abstractNum w:abstractNumId="22">
    <w:nsid w:val="7D7B197C"/>
    <w:multiLevelType w:val="hybridMultilevel"/>
    <w:tmpl w:val="BF5E1C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3"/>
  </w:num>
  <w:num w:numId="6">
    <w:abstractNumId w:val="18"/>
  </w:num>
  <w:num w:numId="7">
    <w:abstractNumId w:val="2"/>
  </w:num>
  <w:num w:numId="8">
    <w:abstractNumId w:val="14"/>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19"/>
  </w:num>
  <w:num w:numId="13">
    <w:abstractNumId w:val="6"/>
  </w:num>
  <w:num w:numId="14">
    <w:abstractNumId w:val="12"/>
  </w:num>
  <w:num w:numId="15">
    <w:abstractNumId w:val="7"/>
  </w:num>
  <w:num w:numId="16">
    <w:abstractNumId w:val="22"/>
  </w:num>
  <w:num w:numId="17">
    <w:abstractNumId w:val="0"/>
  </w:num>
  <w:num w:numId="18">
    <w:abstractNumId w:val="5"/>
  </w:num>
  <w:num w:numId="19">
    <w:abstractNumId w:val="1"/>
  </w:num>
  <w:num w:numId="20">
    <w:abstractNumId w:val="16"/>
  </w:num>
  <w:num w:numId="21">
    <w:abstractNumId w:val="3"/>
  </w:num>
  <w:num w:numId="22">
    <w:abstractNumId w:val="15"/>
  </w:num>
  <w:num w:numId="23">
    <w:abstractNumId w:val="8"/>
  </w:num>
  <w:num w:numId="24">
    <w:abstractNumId w:val="1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AA"/>
    <w:rsid w:val="000208C4"/>
    <w:rsid w:val="000357C4"/>
    <w:rsid w:val="00051F58"/>
    <w:rsid w:val="000608BE"/>
    <w:rsid w:val="00062191"/>
    <w:rsid w:val="00081277"/>
    <w:rsid w:val="00084746"/>
    <w:rsid w:val="000B083F"/>
    <w:rsid w:val="000B4A37"/>
    <w:rsid w:val="000D1BC3"/>
    <w:rsid w:val="000D58C1"/>
    <w:rsid w:val="000F0426"/>
    <w:rsid w:val="000F3878"/>
    <w:rsid w:val="00106B49"/>
    <w:rsid w:val="00121B54"/>
    <w:rsid w:val="00133A9B"/>
    <w:rsid w:val="00151A27"/>
    <w:rsid w:val="00153F4A"/>
    <w:rsid w:val="00154C03"/>
    <w:rsid w:val="00186A0C"/>
    <w:rsid w:val="00187704"/>
    <w:rsid w:val="0019453D"/>
    <w:rsid w:val="00194FEF"/>
    <w:rsid w:val="001A2E29"/>
    <w:rsid w:val="001C1AD2"/>
    <w:rsid w:val="001C3733"/>
    <w:rsid w:val="001E4C57"/>
    <w:rsid w:val="001F1B65"/>
    <w:rsid w:val="001F7187"/>
    <w:rsid w:val="001F7FD3"/>
    <w:rsid w:val="00223A5C"/>
    <w:rsid w:val="00241E96"/>
    <w:rsid w:val="002479BD"/>
    <w:rsid w:val="0025419C"/>
    <w:rsid w:val="00275715"/>
    <w:rsid w:val="002946E6"/>
    <w:rsid w:val="00295584"/>
    <w:rsid w:val="002A18DF"/>
    <w:rsid w:val="002A4B1F"/>
    <w:rsid w:val="002E177E"/>
    <w:rsid w:val="0032279C"/>
    <w:rsid w:val="00330D8D"/>
    <w:rsid w:val="00331CD2"/>
    <w:rsid w:val="00335187"/>
    <w:rsid w:val="00360309"/>
    <w:rsid w:val="00384430"/>
    <w:rsid w:val="003930AA"/>
    <w:rsid w:val="003A2742"/>
    <w:rsid w:val="003B7CD4"/>
    <w:rsid w:val="003C1126"/>
    <w:rsid w:val="003E43DE"/>
    <w:rsid w:val="003E5BCC"/>
    <w:rsid w:val="00402628"/>
    <w:rsid w:val="00407FDF"/>
    <w:rsid w:val="004231E2"/>
    <w:rsid w:val="0043185D"/>
    <w:rsid w:val="004552EC"/>
    <w:rsid w:val="00456259"/>
    <w:rsid w:val="00461EB4"/>
    <w:rsid w:val="004630C6"/>
    <w:rsid w:val="00480906"/>
    <w:rsid w:val="004915AB"/>
    <w:rsid w:val="004A2F4E"/>
    <w:rsid w:val="004C33CB"/>
    <w:rsid w:val="004C527F"/>
    <w:rsid w:val="004E02CA"/>
    <w:rsid w:val="005442D1"/>
    <w:rsid w:val="00545C9F"/>
    <w:rsid w:val="00575E46"/>
    <w:rsid w:val="005C2CBB"/>
    <w:rsid w:val="005C4523"/>
    <w:rsid w:val="005D414A"/>
    <w:rsid w:val="005E2481"/>
    <w:rsid w:val="005E6F7D"/>
    <w:rsid w:val="005F3B36"/>
    <w:rsid w:val="005F4BDA"/>
    <w:rsid w:val="00616297"/>
    <w:rsid w:val="00627180"/>
    <w:rsid w:val="006503DE"/>
    <w:rsid w:val="0065227F"/>
    <w:rsid w:val="00663261"/>
    <w:rsid w:val="00687959"/>
    <w:rsid w:val="00697F60"/>
    <w:rsid w:val="006A4E56"/>
    <w:rsid w:val="006D0678"/>
    <w:rsid w:val="006E5060"/>
    <w:rsid w:val="006E55B8"/>
    <w:rsid w:val="00710E0A"/>
    <w:rsid w:val="00712436"/>
    <w:rsid w:val="00721B6F"/>
    <w:rsid w:val="007278B1"/>
    <w:rsid w:val="00745F84"/>
    <w:rsid w:val="0075171A"/>
    <w:rsid w:val="007653A4"/>
    <w:rsid w:val="00773472"/>
    <w:rsid w:val="007932B8"/>
    <w:rsid w:val="007A5528"/>
    <w:rsid w:val="007A6A4E"/>
    <w:rsid w:val="007B78B6"/>
    <w:rsid w:val="007C208A"/>
    <w:rsid w:val="007C30A4"/>
    <w:rsid w:val="007D5966"/>
    <w:rsid w:val="007E2A1A"/>
    <w:rsid w:val="008516EA"/>
    <w:rsid w:val="00857A74"/>
    <w:rsid w:val="00866E39"/>
    <w:rsid w:val="008C60E8"/>
    <w:rsid w:val="008E2466"/>
    <w:rsid w:val="008F1E84"/>
    <w:rsid w:val="008F6902"/>
    <w:rsid w:val="008F7094"/>
    <w:rsid w:val="00964598"/>
    <w:rsid w:val="0097486B"/>
    <w:rsid w:val="009857EF"/>
    <w:rsid w:val="009923BE"/>
    <w:rsid w:val="00997312"/>
    <w:rsid w:val="009A0007"/>
    <w:rsid w:val="009B1DE1"/>
    <w:rsid w:val="009B2D44"/>
    <w:rsid w:val="009E0B35"/>
    <w:rsid w:val="009F010D"/>
    <w:rsid w:val="00A054E2"/>
    <w:rsid w:val="00A05B05"/>
    <w:rsid w:val="00A217B4"/>
    <w:rsid w:val="00A23D7A"/>
    <w:rsid w:val="00A371A9"/>
    <w:rsid w:val="00A44A06"/>
    <w:rsid w:val="00A457C2"/>
    <w:rsid w:val="00A45889"/>
    <w:rsid w:val="00A62D06"/>
    <w:rsid w:val="00A847FE"/>
    <w:rsid w:val="00AB119B"/>
    <w:rsid w:val="00AD1D6E"/>
    <w:rsid w:val="00B22EB7"/>
    <w:rsid w:val="00B6545E"/>
    <w:rsid w:val="00B77BD7"/>
    <w:rsid w:val="00B92F1B"/>
    <w:rsid w:val="00B9623C"/>
    <w:rsid w:val="00BA584F"/>
    <w:rsid w:val="00BB5E1A"/>
    <w:rsid w:val="00BB7DDA"/>
    <w:rsid w:val="00BD2A0D"/>
    <w:rsid w:val="00C12259"/>
    <w:rsid w:val="00C1367A"/>
    <w:rsid w:val="00C16A3C"/>
    <w:rsid w:val="00C32B5C"/>
    <w:rsid w:val="00C4559C"/>
    <w:rsid w:val="00C6143B"/>
    <w:rsid w:val="00C634D2"/>
    <w:rsid w:val="00C77221"/>
    <w:rsid w:val="00C83E92"/>
    <w:rsid w:val="00CA0352"/>
    <w:rsid w:val="00CB1796"/>
    <w:rsid w:val="00CB6347"/>
    <w:rsid w:val="00CD304B"/>
    <w:rsid w:val="00D13905"/>
    <w:rsid w:val="00D21AD4"/>
    <w:rsid w:val="00D27F9F"/>
    <w:rsid w:val="00D37601"/>
    <w:rsid w:val="00D57D72"/>
    <w:rsid w:val="00D7789C"/>
    <w:rsid w:val="00DB4BDA"/>
    <w:rsid w:val="00DB4CEC"/>
    <w:rsid w:val="00E140B5"/>
    <w:rsid w:val="00E15BA5"/>
    <w:rsid w:val="00E34E6B"/>
    <w:rsid w:val="00E52C14"/>
    <w:rsid w:val="00E53859"/>
    <w:rsid w:val="00EA7560"/>
    <w:rsid w:val="00EB464D"/>
    <w:rsid w:val="00EC1B55"/>
    <w:rsid w:val="00EC5956"/>
    <w:rsid w:val="00ED7ED7"/>
    <w:rsid w:val="00EE096B"/>
    <w:rsid w:val="00EF5007"/>
    <w:rsid w:val="00F2116B"/>
    <w:rsid w:val="00F23F97"/>
    <w:rsid w:val="00F309DE"/>
    <w:rsid w:val="00F54ED3"/>
    <w:rsid w:val="00F76879"/>
    <w:rsid w:val="00F87D43"/>
    <w:rsid w:val="00F950B9"/>
    <w:rsid w:val="00FB1E88"/>
    <w:rsid w:val="00FB4D0A"/>
    <w:rsid w:val="00FE78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3930AA"/>
    <w:pPr>
      <w:keepNext/>
      <w:jc w:val="center"/>
      <w:outlineLvl w:val="0"/>
    </w:pPr>
    <w:rPr>
      <w:b/>
      <w:bCs/>
      <w:sz w:val="20"/>
    </w:rPr>
  </w:style>
  <w:style w:type="paragraph" w:styleId="2">
    <w:name w:val="heading 2"/>
    <w:basedOn w:val="a"/>
    <w:next w:val="a"/>
    <w:link w:val="20"/>
    <w:uiPriority w:val="9"/>
    <w:semiHidden/>
    <w:unhideWhenUsed/>
    <w:qFormat/>
    <w:rsid w:val="000357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57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Normal (Web)"/>
    <w:aliases w:val="Знак"/>
    <w:basedOn w:val="a"/>
    <w:uiPriority w:val="34"/>
    <w:unhideWhenUsed/>
    <w:qFormat/>
    <w:rsid w:val="00151A27"/>
    <w:pPr>
      <w:spacing w:before="72" w:after="240"/>
    </w:pPr>
  </w:style>
  <w:style w:type="character" w:styleId="a6">
    <w:name w:val="Strong"/>
    <w:basedOn w:val="a0"/>
    <w:qFormat/>
    <w:rsid w:val="00151A27"/>
    <w:rPr>
      <w:b/>
      <w:bCs/>
    </w:rPr>
  </w:style>
  <w:style w:type="paragraph" w:styleId="a7">
    <w:name w:val="List Paragraph"/>
    <w:basedOn w:val="a"/>
    <w:uiPriority w:val="34"/>
    <w:qFormat/>
    <w:rsid w:val="007932B8"/>
    <w:pPr>
      <w:ind w:left="720"/>
      <w:contextualSpacing/>
    </w:pPr>
  </w:style>
  <w:style w:type="character" w:styleId="a8">
    <w:name w:val="Hyperlink"/>
    <w:uiPriority w:val="99"/>
    <w:unhideWhenUsed/>
    <w:rsid w:val="00B9623C"/>
    <w:rPr>
      <w:color w:val="0000FF"/>
      <w:u w:val="single"/>
    </w:rPr>
  </w:style>
  <w:style w:type="paragraph" w:customStyle="1" w:styleId="p14">
    <w:name w:val="p14"/>
    <w:basedOn w:val="a"/>
    <w:rsid w:val="004E02CA"/>
    <w:pPr>
      <w:spacing w:before="100" w:beforeAutospacing="1" w:after="100" w:afterAutospacing="1"/>
    </w:pPr>
  </w:style>
  <w:style w:type="paragraph" w:customStyle="1" w:styleId="p16">
    <w:name w:val="p16"/>
    <w:basedOn w:val="a"/>
    <w:rsid w:val="004E02CA"/>
    <w:pPr>
      <w:spacing w:before="100" w:beforeAutospacing="1" w:after="100" w:afterAutospacing="1"/>
    </w:pPr>
  </w:style>
  <w:style w:type="paragraph" w:customStyle="1" w:styleId="p20">
    <w:name w:val="p20"/>
    <w:basedOn w:val="a"/>
    <w:rsid w:val="004E02CA"/>
    <w:pPr>
      <w:spacing w:before="100" w:beforeAutospacing="1" w:after="100" w:afterAutospacing="1"/>
    </w:pPr>
  </w:style>
  <w:style w:type="character" w:customStyle="1" w:styleId="20">
    <w:name w:val="Заголовок 2 Знак"/>
    <w:basedOn w:val="a0"/>
    <w:link w:val="2"/>
    <w:uiPriority w:val="9"/>
    <w:semiHidden/>
    <w:rsid w:val="000357C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357C4"/>
    <w:rPr>
      <w:rFonts w:asciiTheme="majorHAnsi" w:eastAsiaTheme="majorEastAsia" w:hAnsiTheme="majorHAnsi" w:cstheme="majorBidi"/>
      <w:b/>
      <w:bCs/>
      <w:color w:val="4F81BD" w:themeColor="accent1"/>
      <w:sz w:val="24"/>
      <w:szCs w:val="24"/>
      <w:lang w:eastAsia="ru-RU"/>
    </w:rPr>
  </w:style>
  <w:style w:type="paragraph" w:styleId="a9">
    <w:name w:val="Title"/>
    <w:basedOn w:val="a"/>
    <w:link w:val="aa"/>
    <w:qFormat/>
    <w:rsid w:val="000357C4"/>
    <w:pPr>
      <w:ind w:left="-567"/>
      <w:jc w:val="center"/>
    </w:pPr>
    <w:rPr>
      <w:sz w:val="28"/>
      <w:szCs w:val="20"/>
    </w:rPr>
  </w:style>
  <w:style w:type="character" w:customStyle="1" w:styleId="aa">
    <w:name w:val="Название Знак"/>
    <w:basedOn w:val="a0"/>
    <w:link w:val="a9"/>
    <w:rsid w:val="000357C4"/>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0357C4"/>
    <w:pPr>
      <w:spacing w:after="120"/>
    </w:pPr>
    <w:rPr>
      <w:sz w:val="16"/>
      <w:szCs w:val="16"/>
    </w:rPr>
  </w:style>
  <w:style w:type="character" w:customStyle="1" w:styleId="32">
    <w:name w:val="Основной текст 3 Знак"/>
    <w:basedOn w:val="a0"/>
    <w:link w:val="31"/>
    <w:semiHidden/>
    <w:rsid w:val="000357C4"/>
    <w:rPr>
      <w:rFonts w:ascii="Times New Roman" w:eastAsia="Times New Roman" w:hAnsi="Times New Roman" w:cs="Times New Roman"/>
      <w:sz w:val="16"/>
      <w:szCs w:val="16"/>
      <w:lang w:eastAsia="ru-RU"/>
    </w:rPr>
  </w:style>
  <w:style w:type="paragraph" w:customStyle="1" w:styleId="ConsPlusNormal">
    <w:name w:val="ConsPlusNormal"/>
    <w:link w:val="ConsPlusNormal0"/>
    <w:qFormat/>
    <w:rsid w:val="000357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357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link w:val="ConsPlusTitle0"/>
    <w:rsid w:val="000357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0">
    <w:name w:val="Заголовок 10"/>
    <w:basedOn w:val="a"/>
    <w:next w:val="ab"/>
    <w:rsid w:val="000357C4"/>
    <w:pPr>
      <w:keepNext/>
      <w:numPr>
        <w:ilvl w:val="8"/>
        <w:numId w:val="2"/>
      </w:numPr>
      <w:tabs>
        <w:tab w:val="num" w:pos="360"/>
      </w:tabs>
      <w:suppressAutoHyphens/>
      <w:spacing w:before="240" w:after="120" w:line="276" w:lineRule="auto"/>
      <w:ind w:left="0" w:firstLine="720"/>
      <w:outlineLvl w:val="8"/>
    </w:pPr>
    <w:rPr>
      <w:rFonts w:ascii="Arial" w:eastAsia="SimSun" w:hAnsi="Arial" w:cs="Tahoma"/>
      <w:b/>
      <w:bCs/>
      <w:sz w:val="21"/>
      <w:szCs w:val="21"/>
      <w:lang w:eastAsia="ar-SA"/>
    </w:rPr>
  </w:style>
  <w:style w:type="paragraph" w:styleId="ab">
    <w:name w:val="Body Text"/>
    <w:basedOn w:val="a"/>
    <w:link w:val="ac"/>
    <w:uiPriority w:val="99"/>
    <w:semiHidden/>
    <w:unhideWhenUsed/>
    <w:rsid w:val="000357C4"/>
    <w:pPr>
      <w:spacing w:after="120"/>
    </w:pPr>
  </w:style>
  <w:style w:type="character" w:customStyle="1" w:styleId="ac">
    <w:name w:val="Основной текст Знак"/>
    <w:basedOn w:val="a0"/>
    <w:link w:val="ab"/>
    <w:uiPriority w:val="99"/>
    <w:semiHidden/>
    <w:rsid w:val="000357C4"/>
    <w:rPr>
      <w:rFonts w:ascii="Times New Roman" w:eastAsia="Times New Roman" w:hAnsi="Times New Roman" w:cs="Times New Roman"/>
      <w:sz w:val="24"/>
      <w:szCs w:val="24"/>
      <w:lang w:eastAsia="ru-RU"/>
    </w:rPr>
  </w:style>
  <w:style w:type="paragraph" w:styleId="ad">
    <w:name w:val="No Spacing"/>
    <w:uiPriority w:val="1"/>
    <w:qFormat/>
    <w:rsid w:val="007B78B6"/>
    <w:pPr>
      <w:spacing w:after="0" w:line="240" w:lineRule="auto"/>
    </w:pPr>
    <w:rPr>
      <w:sz w:val="36"/>
    </w:rPr>
  </w:style>
  <w:style w:type="character" w:customStyle="1" w:styleId="ConsPlusTitle0">
    <w:name w:val="ConsPlusTitle Знак"/>
    <w:link w:val="ConsPlusTitle"/>
    <w:locked/>
    <w:rsid w:val="002946E6"/>
    <w:rPr>
      <w:rFonts w:ascii="Arial" w:eastAsia="Times New Roman" w:hAnsi="Arial" w:cs="Arial"/>
      <w:b/>
      <w:bCs/>
      <w:sz w:val="20"/>
      <w:szCs w:val="20"/>
      <w:lang w:eastAsia="ru-RU"/>
    </w:rPr>
  </w:style>
  <w:style w:type="paragraph" w:customStyle="1" w:styleId="ae">
    <w:name w:val="Прижатый влево"/>
    <w:basedOn w:val="a"/>
    <w:next w:val="a"/>
    <w:uiPriority w:val="99"/>
    <w:rsid w:val="009A0007"/>
    <w:pPr>
      <w:autoSpaceDE w:val="0"/>
      <w:autoSpaceDN w:val="0"/>
      <w:adjustRightInd w:val="0"/>
    </w:pPr>
    <w:rPr>
      <w:rFonts w:ascii="Arial" w:hAnsi="Arial" w:cs="Arial"/>
      <w:sz w:val="20"/>
      <w:szCs w:val="20"/>
    </w:rPr>
  </w:style>
  <w:style w:type="character" w:customStyle="1" w:styleId="ConsPlusNormal0">
    <w:name w:val="ConsPlusNormal Знак"/>
    <w:link w:val="ConsPlusNormal"/>
    <w:locked/>
    <w:rsid w:val="009A0007"/>
    <w:rPr>
      <w:rFonts w:ascii="Arial" w:eastAsia="Times New Roman" w:hAnsi="Arial" w:cs="Arial"/>
      <w:sz w:val="20"/>
      <w:szCs w:val="20"/>
      <w:lang w:eastAsia="ru-RU"/>
    </w:rPr>
  </w:style>
  <w:style w:type="table" w:styleId="af">
    <w:name w:val="Table Grid"/>
    <w:basedOn w:val="a1"/>
    <w:uiPriority w:val="59"/>
    <w:rsid w:val="009A00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веб)1"/>
    <w:basedOn w:val="a"/>
    <w:rsid w:val="00C12259"/>
    <w:pPr>
      <w:suppressAutoHyphens/>
      <w:spacing w:before="72" w:after="240"/>
    </w:pPr>
    <w:rPr>
      <w:lang w:eastAsia="ar-SA"/>
    </w:rPr>
  </w:style>
  <w:style w:type="paragraph" w:customStyle="1" w:styleId="s1">
    <w:name w:val="s_1"/>
    <w:basedOn w:val="a"/>
    <w:rsid w:val="005C2CBB"/>
    <w:pPr>
      <w:spacing w:before="100" w:beforeAutospacing="1" w:after="100" w:afterAutospacing="1"/>
    </w:pPr>
  </w:style>
  <w:style w:type="character" w:styleId="af0">
    <w:name w:val="Emphasis"/>
    <w:basedOn w:val="a0"/>
    <w:qFormat/>
    <w:rsid w:val="005C2CBB"/>
    <w:rPr>
      <w:i/>
      <w:iCs/>
    </w:rPr>
  </w:style>
  <w:style w:type="paragraph" w:styleId="21">
    <w:name w:val="Body Text Indent 2"/>
    <w:basedOn w:val="a"/>
    <w:link w:val="22"/>
    <w:uiPriority w:val="99"/>
    <w:semiHidden/>
    <w:unhideWhenUsed/>
    <w:rsid w:val="00E53859"/>
    <w:pPr>
      <w:spacing w:after="120" w:line="480" w:lineRule="auto"/>
      <w:ind w:left="283"/>
    </w:pPr>
  </w:style>
  <w:style w:type="character" w:customStyle="1" w:styleId="22">
    <w:name w:val="Основной текст с отступом 2 Знак"/>
    <w:basedOn w:val="a0"/>
    <w:link w:val="21"/>
    <w:uiPriority w:val="99"/>
    <w:semiHidden/>
    <w:rsid w:val="00E53859"/>
    <w:rPr>
      <w:rFonts w:ascii="Times New Roman" w:eastAsia="Times New Roman" w:hAnsi="Times New Roman" w:cs="Times New Roman"/>
      <w:sz w:val="24"/>
      <w:szCs w:val="24"/>
      <w:lang w:eastAsia="ru-RU"/>
    </w:rPr>
  </w:style>
  <w:style w:type="paragraph" w:customStyle="1" w:styleId="13">
    <w:name w:val="Обычный1"/>
    <w:rsid w:val="00E53859"/>
    <w:pPr>
      <w:spacing w:after="0" w:line="240" w:lineRule="auto"/>
    </w:pPr>
    <w:rPr>
      <w:rFonts w:ascii="Times New Roman" w:eastAsia="Times New Roman" w:hAnsi="Times New Roman" w:cs="Times New Roman"/>
      <w:sz w:val="20"/>
      <w:szCs w:val="20"/>
      <w:lang w:eastAsia="ru-RU"/>
    </w:rPr>
  </w:style>
  <w:style w:type="paragraph" w:customStyle="1" w:styleId="formattext">
    <w:name w:val="formattext"/>
    <w:basedOn w:val="a"/>
    <w:rsid w:val="00E5385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3930AA"/>
    <w:pPr>
      <w:keepNext/>
      <w:jc w:val="center"/>
      <w:outlineLvl w:val="0"/>
    </w:pPr>
    <w:rPr>
      <w:b/>
      <w:bCs/>
      <w:sz w:val="20"/>
    </w:rPr>
  </w:style>
  <w:style w:type="paragraph" w:styleId="2">
    <w:name w:val="heading 2"/>
    <w:basedOn w:val="a"/>
    <w:next w:val="a"/>
    <w:link w:val="20"/>
    <w:uiPriority w:val="9"/>
    <w:semiHidden/>
    <w:unhideWhenUsed/>
    <w:qFormat/>
    <w:rsid w:val="000357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57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Normal (Web)"/>
    <w:aliases w:val="Знак"/>
    <w:basedOn w:val="a"/>
    <w:uiPriority w:val="34"/>
    <w:unhideWhenUsed/>
    <w:qFormat/>
    <w:rsid w:val="00151A27"/>
    <w:pPr>
      <w:spacing w:before="72" w:after="240"/>
    </w:pPr>
  </w:style>
  <w:style w:type="character" w:styleId="a6">
    <w:name w:val="Strong"/>
    <w:basedOn w:val="a0"/>
    <w:qFormat/>
    <w:rsid w:val="00151A27"/>
    <w:rPr>
      <w:b/>
      <w:bCs/>
    </w:rPr>
  </w:style>
  <w:style w:type="paragraph" w:styleId="a7">
    <w:name w:val="List Paragraph"/>
    <w:basedOn w:val="a"/>
    <w:uiPriority w:val="34"/>
    <w:qFormat/>
    <w:rsid w:val="007932B8"/>
    <w:pPr>
      <w:ind w:left="720"/>
      <w:contextualSpacing/>
    </w:pPr>
  </w:style>
  <w:style w:type="character" w:styleId="a8">
    <w:name w:val="Hyperlink"/>
    <w:uiPriority w:val="99"/>
    <w:unhideWhenUsed/>
    <w:rsid w:val="00B9623C"/>
    <w:rPr>
      <w:color w:val="0000FF"/>
      <w:u w:val="single"/>
    </w:rPr>
  </w:style>
  <w:style w:type="paragraph" w:customStyle="1" w:styleId="p14">
    <w:name w:val="p14"/>
    <w:basedOn w:val="a"/>
    <w:rsid w:val="004E02CA"/>
    <w:pPr>
      <w:spacing w:before="100" w:beforeAutospacing="1" w:after="100" w:afterAutospacing="1"/>
    </w:pPr>
  </w:style>
  <w:style w:type="paragraph" w:customStyle="1" w:styleId="p16">
    <w:name w:val="p16"/>
    <w:basedOn w:val="a"/>
    <w:rsid w:val="004E02CA"/>
    <w:pPr>
      <w:spacing w:before="100" w:beforeAutospacing="1" w:after="100" w:afterAutospacing="1"/>
    </w:pPr>
  </w:style>
  <w:style w:type="paragraph" w:customStyle="1" w:styleId="p20">
    <w:name w:val="p20"/>
    <w:basedOn w:val="a"/>
    <w:rsid w:val="004E02CA"/>
    <w:pPr>
      <w:spacing w:before="100" w:beforeAutospacing="1" w:after="100" w:afterAutospacing="1"/>
    </w:pPr>
  </w:style>
  <w:style w:type="character" w:customStyle="1" w:styleId="20">
    <w:name w:val="Заголовок 2 Знак"/>
    <w:basedOn w:val="a0"/>
    <w:link w:val="2"/>
    <w:uiPriority w:val="9"/>
    <w:semiHidden/>
    <w:rsid w:val="000357C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357C4"/>
    <w:rPr>
      <w:rFonts w:asciiTheme="majorHAnsi" w:eastAsiaTheme="majorEastAsia" w:hAnsiTheme="majorHAnsi" w:cstheme="majorBidi"/>
      <w:b/>
      <w:bCs/>
      <w:color w:val="4F81BD" w:themeColor="accent1"/>
      <w:sz w:val="24"/>
      <w:szCs w:val="24"/>
      <w:lang w:eastAsia="ru-RU"/>
    </w:rPr>
  </w:style>
  <w:style w:type="paragraph" w:styleId="a9">
    <w:name w:val="Title"/>
    <w:basedOn w:val="a"/>
    <w:link w:val="aa"/>
    <w:qFormat/>
    <w:rsid w:val="000357C4"/>
    <w:pPr>
      <w:ind w:left="-567"/>
      <w:jc w:val="center"/>
    </w:pPr>
    <w:rPr>
      <w:sz w:val="28"/>
      <w:szCs w:val="20"/>
    </w:rPr>
  </w:style>
  <w:style w:type="character" w:customStyle="1" w:styleId="aa">
    <w:name w:val="Название Знак"/>
    <w:basedOn w:val="a0"/>
    <w:link w:val="a9"/>
    <w:rsid w:val="000357C4"/>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0357C4"/>
    <w:pPr>
      <w:spacing w:after="120"/>
    </w:pPr>
    <w:rPr>
      <w:sz w:val="16"/>
      <w:szCs w:val="16"/>
    </w:rPr>
  </w:style>
  <w:style w:type="character" w:customStyle="1" w:styleId="32">
    <w:name w:val="Основной текст 3 Знак"/>
    <w:basedOn w:val="a0"/>
    <w:link w:val="31"/>
    <w:semiHidden/>
    <w:rsid w:val="000357C4"/>
    <w:rPr>
      <w:rFonts w:ascii="Times New Roman" w:eastAsia="Times New Roman" w:hAnsi="Times New Roman" w:cs="Times New Roman"/>
      <w:sz w:val="16"/>
      <w:szCs w:val="16"/>
      <w:lang w:eastAsia="ru-RU"/>
    </w:rPr>
  </w:style>
  <w:style w:type="paragraph" w:customStyle="1" w:styleId="ConsPlusNormal">
    <w:name w:val="ConsPlusNormal"/>
    <w:link w:val="ConsPlusNormal0"/>
    <w:qFormat/>
    <w:rsid w:val="000357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357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link w:val="ConsPlusTitle0"/>
    <w:rsid w:val="000357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0">
    <w:name w:val="Заголовок 10"/>
    <w:basedOn w:val="a"/>
    <w:next w:val="ab"/>
    <w:rsid w:val="000357C4"/>
    <w:pPr>
      <w:keepNext/>
      <w:numPr>
        <w:ilvl w:val="8"/>
        <w:numId w:val="2"/>
      </w:numPr>
      <w:tabs>
        <w:tab w:val="num" w:pos="360"/>
      </w:tabs>
      <w:suppressAutoHyphens/>
      <w:spacing w:before="240" w:after="120" w:line="276" w:lineRule="auto"/>
      <w:ind w:left="0" w:firstLine="720"/>
      <w:outlineLvl w:val="8"/>
    </w:pPr>
    <w:rPr>
      <w:rFonts w:ascii="Arial" w:eastAsia="SimSun" w:hAnsi="Arial" w:cs="Tahoma"/>
      <w:b/>
      <w:bCs/>
      <w:sz w:val="21"/>
      <w:szCs w:val="21"/>
      <w:lang w:eastAsia="ar-SA"/>
    </w:rPr>
  </w:style>
  <w:style w:type="paragraph" w:styleId="ab">
    <w:name w:val="Body Text"/>
    <w:basedOn w:val="a"/>
    <w:link w:val="ac"/>
    <w:uiPriority w:val="99"/>
    <w:semiHidden/>
    <w:unhideWhenUsed/>
    <w:rsid w:val="000357C4"/>
    <w:pPr>
      <w:spacing w:after="120"/>
    </w:pPr>
  </w:style>
  <w:style w:type="character" w:customStyle="1" w:styleId="ac">
    <w:name w:val="Основной текст Знак"/>
    <w:basedOn w:val="a0"/>
    <w:link w:val="ab"/>
    <w:uiPriority w:val="99"/>
    <w:semiHidden/>
    <w:rsid w:val="000357C4"/>
    <w:rPr>
      <w:rFonts w:ascii="Times New Roman" w:eastAsia="Times New Roman" w:hAnsi="Times New Roman" w:cs="Times New Roman"/>
      <w:sz w:val="24"/>
      <w:szCs w:val="24"/>
      <w:lang w:eastAsia="ru-RU"/>
    </w:rPr>
  </w:style>
  <w:style w:type="paragraph" w:styleId="ad">
    <w:name w:val="No Spacing"/>
    <w:uiPriority w:val="1"/>
    <w:qFormat/>
    <w:rsid w:val="007B78B6"/>
    <w:pPr>
      <w:spacing w:after="0" w:line="240" w:lineRule="auto"/>
    </w:pPr>
    <w:rPr>
      <w:sz w:val="36"/>
    </w:rPr>
  </w:style>
  <w:style w:type="character" w:customStyle="1" w:styleId="ConsPlusTitle0">
    <w:name w:val="ConsPlusTitle Знак"/>
    <w:link w:val="ConsPlusTitle"/>
    <w:locked/>
    <w:rsid w:val="002946E6"/>
    <w:rPr>
      <w:rFonts w:ascii="Arial" w:eastAsia="Times New Roman" w:hAnsi="Arial" w:cs="Arial"/>
      <w:b/>
      <w:bCs/>
      <w:sz w:val="20"/>
      <w:szCs w:val="20"/>
      <w:lang w:eastAsia="ru-RU"/>
    </w:rPr>
  </w:style>
  <w:style w:type="paragraph" w:customStyle="1" w:styleId="ae">
    <w:name w:val="Прижатый влево"/>
    <w:basedOn w:val="a"/>
    <w:next w:val="a"/>
    <w:uiPriority w:val="99"/>
    <w:rsid w:val="009A0007"/>
    <w:pPr>
      <w:autoSpaceDE w:val="0"/>
      <w:autoSpaceDN w:val="0"/>
      <w:adjustRightInd w:val="0"/>
    </w:pPr>
    <w:rPr>
      <w:rFonts w:ascii="Arial" w:hAnsi="Arial" w:cs="Arial"/>
      <w:sz w:val="20"/>
      <w:szCs w:val="20"/>
    </w:rPr>
  </w:style>
  <w:style w:type="character" w:customStyle="1" w:styleId="ConsPlusNormal0">
    <w:name w:val="ConsPlusNormal Знак"/>
    <w:link w:val="ConsPlusNormal"/>
    <w:locked/>
    <w:rsid w:val="009A0007"/>
    <w:rPr>
      <w:rFonts w:ascii="Arial" w:eastAsia="Times New Roman" w:hAnsi="Arial" w:cs="Arial"/>
      <w:sz w:val="20"/>
      <w:szCs w:val="20"/>
      <w:lang w:eastAsia="ru-RU"/>
    </w:rPr>
  </w:style>
  <w:style w:type="table" w:styleId="af">
    <w:name w:val="Table Grid"/>
    <w:basedOn w:val="a1"/>
    <w:uiPriority w:val="59"/>
    <w:rsid w:val="009A00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веб)1"/>
    <w:basedOn w:val="a"/>
    <w:rsid w:val="00C12259"/>
    <w:pPr>
      <w:suppressAutoHyphens/>
      <w:spacing w:before="72" w:after="240"/>
    </w:pPr>
    <w:rPr>
      <w:lang w:eastAsia="ar-SA"/>
    </w:rPr>
  </w:style>
  <w:style w:type="paragraph" w:customStyle="1" w:styleId="s1">
    <w:name w:val="s_1"/>
    <w:basedOn w:val="a"/>
    <w:rsid w:val="005C2CBB"/>
    <w:pPr>
      <w:spacing w:before="100" w:beforeAutospacing="1" w:after="100" w:afterAutospacing="1"/>
    </w:pPr>
  </w:style>
  <w:style w:type="character" w:styleId="af0">
    <w:name w:val="Emphasis"/>
    <w:basedOn w:val="a0"/>
    <w:qFormat/>
    <w:rsid w:val="005C2CBB"/>
    <w:rPr>
      <w:i/>
      <w:iCs/>
    </w:rPr>
  </w:style>
  <w:style w:type="paragraph" w:styleId="21">
    <w:name w:val="Body Text Indent 2"/>
    <w:basedOn w:val="a"/>
    <w:link w:val="22"/>
    <w:uiPriority w:val="99"/>
    <w:semiHidden/>
    <w:unhideWhenUsed/>
    <w:rsid w:val="00E53859"/>
    <w:pPr>
      <w:spacing w:after="120" w:line="480" w:lineRule="auto"/>
      <w:ind w:left="283"/>
    </w:pPr>
  </w:style>
  <w:style w:type="character" w:customStyle="1" w:styleId="22">
    <w:name w:val="Основной текст с отступом 2 Знак"/>
    <w:basedOn w:val="a0"/>
    <w:link w:val="21"/>
    <w:uiPriority w:val="99"/>
    <w:semiHidden/>
    <w:rsid w:val="00E53859"/>
    <w:rPr>
      <w:rFonts w:ascii="Times New Roman" w:eastAsia="Times New Roman" w:hAnsi="Times New Roman" w:cs="Times New Roman"/>
      <w:sz w:val="24"/>
      <w:szCs w:val="24"/>
      <w:lang w:eastAsia="ru-RU"/>
    </w:rPr>
  </w:style>
  <w:style w:type="paragraph" w:customStyle="1" w:styleId="13">
    <w:name w:val="Обычный1"/>
    <w:rsid w:val="00E53859"/>
    <w:pPr>
      <w:spacing w:after="0" w:line="240" w:lineRule="auto"/>
    </w:pPr>
    <w:rPr>
      <w:rFonts w:ascii="Times New Roman" w:eastAsia="Times New Roman" w:hAnsi="Times New Roman" w:cs="Times New Roman"/>
      <w:sz w:val="20"/>
      <w:szCs w:val="20"/>
      <w:lang w:eastAsia="ru-RU"/>
    </w:rPr>
  </w:style>
  <w:style w:type="paragraph" w:customStyle="1" w:styleId="formattext">
    <w:name w:val="formattext"/>
    <w:basedOn w:val="a"/>
    <w:rsid w:val="00E538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707291684">
      <w:bodyDiv w:val="1"/>
      <w:marLeft w:val="0"/>
      <w:marRight w:val="0"/>
      <w:marTop w:val="0"/>
      <w:marBottom w:val="0"/>
      <w:divBdr>
        <w:top w:val="none" w:sz="0" w:space="0" w:color="auto"/>
        <w:left w:val="none" w:sz="0" w:space="0" w:color="auto"/>
        <w:bottom w:val="none" w:sz="0" w:space="0" w:color="auto"/>
        <w:right w:val="none" w:sz="0" w:space="0" w:color="auto"/>
      </w:divBdr>
    </w:div>
    <w:div w:id="1330790125">
      <w:bodyDiv w:val="1"/>
      <w:marLeft w:val="0"/>
      <w:marRight w:val="0"/>
      <w:marTop w:val="0"/>
      <w:marBottom w:val="0"/>
      <w:divBdr>
        <w:top w:val="none" w:sz="0" w:space="0" w:color="auto"/>
        <w:left w:val="none" w:sz="0" w:space="0" w:color="auto"/>
        <w:bottom w:val="none" w:sz="0" w:space="0" w:color="auto"/>
        <w:right w:val="none" w:sz="0" w:space="0" w:color="auto"/>
      </w:divBdr>
    </w:div>
    <w:div w:id="1459256138">
      <w:bodyDiv w:val="1"/>
      <w:marLeft w:val="0"/>
      <w:marRight w:val="0"/>
      <w:marTop w:val="0"/>
      <w:marBottom w:val="0"/>
      <w:divBdr>
        <w:top w:val="none" w:sz="0" w:space="0" w:color="auto"/>
        <w:left w:val="none" w:sz="0" w:space="0" w:color="auto"/>
        <w:bottom w:val="none" w:sz="0" w:space="0" w:color="auto"/>
        <w:right w:val="none" w:sz="0" w:space="0" w:color="auto"/>
      </w:divBdr>
    </w:div>
    <w:div w:id="1601793648">
      <w:bodyDiv w:val="1"/>
      <w:marLeft w:val="0"/>
      <w:marRight w:val="0"/>
      <w:marTop w:val="0"/>
      <w:marBottom w:val="0"/>
      <w:divBdr>
        <w:top w:val="none" w:sz="0" w:space="0" w:color="auto"/>
        <w:left w:val="none" w:sz="0" w:space="0" w:color="auto"/>
        <w:bottom w:val="none" w:sz="0" w:space="0" w:color="auto"/>
        <w:right w:val="none" w:sz="0" w:space="0" w:color="auto"/>
      </w:divBdr>
    </w:div>
    <w:div w:id="1715888613">
      <w:bodyDiv w:val="1"/>
      <w:marLeft w:val="0"/>
      <w:marRight w:val="0"/>
      <w:marTop w:val="0"/>
      <w:marBottom w:val="0"/>
      <w:divBdr>
        <w:top w:val="none" w:sz="0" w:space="0" w:color="auto"/>
        <w:left w:val="none" w:sz="0" w:space="0" w:color="auto"/>
        <w:bottom w:val="none" w:sz="0" w:space="0" w:color="auto"/>
        <w:right w:val="none" w:sz="0" w:space="0" w:color="auto"/>
      </w:divBdr>
    </w:div>
    <w:div w:id="1728721632">
      <w:bodyDiv w:val="1"/>
      <w:marLeft w:val="0"/>
      <w:marRight w:val="0"/>
      <w:marTop w:val="0"/>
      <w:marBottom w:val="0"/>
      <w:divBdr>
        <w:top w:val="none" w:sz="0" w:space="0" w:color="auto"/>
        <w:left w:val="none" w:sz="0" w:space="0" w:color="auto"/>
        <w:bottom w:val="none" w:sz="0" w:space="0" w:color="auto"/>
        <w:right w:val="none" w:sz="0" w:space="0" w:color="auto"/>
      </w:divBdr>
    </w:div>
    <w:div w:id="1771310604">
      <w:bodyDiv w:val="1"/>
      <w:marLeft w:val="0"/>
      <w:marRight w:val="0"/>
      <w:marTop w:val="0"/>
      <w:marBottom w:val="0"/>
      <w:divBdr>
        <w:top w:val="none" w:sz="0" w:space="0" w:color="auto"/>
        <w:left w:val="none" w:sz="0" w:space="0" w:color="auto"/>
        <w:bottom w:val="none" w:sz="0" w:space="0" w:color="auto"/>
        <w:right w:val="none" w:sz="0" w:space="0" w:color="auto"/>
      </w:divBdr>
    </w:div>
    <w:div w:id="1803229636">
      <w:bodyDiv w:val="1"/>
      <w:marLeft w:val="0"/>
      <w:marRight w:val="0"/>
      <w:marTop w:val="0"/>
      <w:marBottom w:val="0"/>
      <w:divBdr>
        <w:top w:val="none" w:sz="0" w:space="0" w:color="auto"/>
        <w:left w:val="none" w:sz="0" w:space="0" w:color="auto"/>
        <w:bottom w:val="none" w:sz="0" w:space="0" w:color="auto"/>
        <w:right w:val="none" w:sz="0" w:space="0" w:color="auto"/>
      </w:divBdr>
    </w:div>
    <w:div w:id="1816026820">
      <w:bodyDiv w:val="1"/>
      <w:marLeft w:val="0"/>
      <w:marRight w:val="0"/>
      <w:marTop w:val="0"/>
      <w:marBottom w:val="0"/>
      <w:divBdr>
        <w:top w:val="none" w:sz="0" w:space="0" w:color="auto"/>
        <w:left w:val="none" w:sz="0" w:space="0" w:color="auto"/>
        <w:bottom w:val="none" w:sz="0" w:space="0" w:color="auto"/>
        <w:right w:val="none" w:sz="0" w:space="0" w:color="auto"/>
      </w:divBdr>
    </w:div>
    <w:div w:id="2026982695">
      <w:bodyDiv w:val="1"/>
      <w:marLeft w:val="0"/>
      <w:marRight w:val="0"/>
      <w:marTop w:val="0"/>
      <w:marBottom w:val="0"/>
      <w:divBdr>
        <w:top w:val="none" w:sz="0" w:space="0" w:color="auto"/>
        <w:left w:val="none" w:sz="0" w:space="0" w:color="auto"/>
        <w:bottom w:val="none" w:sz="0" w:space="0" w:color="auto"/>
        <w:right w:val="none" w:sz="0" w:space="0" w:color="auto"/>
      </w:divBdr>
    </w:div>
    <w:div w:id="213201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ADDEACA6D4F0B0E8499C880C53004A068F632C9241A745718C9042B25969CA3ABB9041EF860823295480FF8413959435B5502AC5530B2K4L" TargetMode="External"/><Relationship Id="rId5" Type="http://schemas.openxmlformats.org/officeDocument/2006/relationships/webSettings" Target="webSettings.xml"/><Relationship Id="rId10" Type="http://schemas.openxmlformats.org/officeDocument/2006/relationships/hyperlink" Target="consultantplus://offline/ref=ACAAA0C2671E614EA267A777B6693A85FC45017E2A88FDAC75D74F34C0C5F048D089DD452Ej6n3I" TargetMode="External"/><Relationship Id="rId4" Type="http://schemas.openxmlformats.org/officeDocument/2006/relationships/settings" Target="settings.xml"/><Relationship Id="rId9" Type="http://schemas.openxmlformats.org/officeDocument/2006/relationships/hyperlink" Target="consultantplus://offline/ref=ACAAA0C2671E614EA267A777B6693A85FC44037C2085FDAC75D74F34C0C5F048D089DD472E65E586j3n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11495</Words>
  <Characters>65526</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Ирина В. Мельникова</cp:lastModifiedBy>
  <cp:revision>2</cp:revision>
  <cp:lastPrinted>2021-04-22T11:29:00Z</cp:lastPrinted>
  <dcterms:created xsi:type="dcterms:W3CDTF">2021-08-17T11:23:00Z</dcterms:created>
  <dcterms:modified xsi:type="dcterms:W3CDTF">2021-08-17T11:23:00Z</dcterms:modified>
</cp:coreProperties>
</file>