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9" w:rsidRPr="008D4FB1" w:rsidRDefault="00E25149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FB1"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8D4FB1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8D4FB1"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94671C" w:rsidRPr="008D4FB1" w:rsidRDefault="0094671C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27E" w:rsidRPr="008D4FB1" w:rsidRDefault="00D73DF9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27E" w:rsidRPr="008D4FB1">
        <w:rPr>
          <w:rFonts w:ascii="Times New Roman" w:hAnsi="Times New Roman" w:cs="Times New Roman"/>
          <w:sz w:val="24"/>
          <w:szCs w:val="24"/>
        </w:rPr>
        <w:t xml:space="preserve">Организатор аукциона – </w:t>
      </w:r>
      <w:r w:rsidR="00E84109" w:rsidRPr="008D4FB1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Киржачского района</w:t>
      </w:r>
      <w:r w:rsidR="004E627E" w:rsidRPr="008D4FB1">
        <w:rPr>
          <w:rFonts w:ascii="Times New Roman" w:hAnsi="Times New Roman" w:cs="Times New Roman"/>
          <w:sz w:val="24"/>
          <w:szCs w:val="24"/>
        </w:rPr>
        <w:t xml:space="preserve"> Владимирской области проводит </w:t>
      </w:r>
      <w:r w:rsidR="004E627E" w:rsidRPr="008D4FB1">
        <w:rPr>
          <w:rFonts w:ascii="Times New Roman" w:hAnsi="Times New Roman" w:cs="Times New Roman"/>
          <w:bCs/>
          <w:sz w:val="24"/>
          <w:szCs w:val="24"/>
        </w:rPr>
        <w:t xml:space="preserve">аукцион на право заключения договора </w:t>
      </w:r>
      <w:r w:rsidR="00AE1A4C" w:rsidRPr="008D4FB1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4E627E" w:rsidRPr="008D4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27E" w:rsidRPr="008D4FB1"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C532C0" w:rsidRPr="008D4FB1" w:rsidRDefault="00C532C0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081"/>
        <w:gridCol w:w="6662"/>
      </w:tblGrid>
      <w:tr w:rsidR="004E627E" w:rsidRPr="008D4FB1" w:rsidTr="00032D42">
        <w:tc>
          <w:tcPr>
            <w:tcW w:w="9743" w:type="dxa"/>
            <w:gridSpan w:val="2"/>
            <w:shd w:val="clear" w:color="auto" w:fill="auto"/>
          </w:tcPr>
          <w:p w:rsidR="004E627E" w:rsidRPr="008D4FB1" w:rsidRDefault="004E627E" w:rsidP="00E8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ЛОТ </w:t>
            </w: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E25149" w:rsidP="00E2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 </w:t>
            </w:r>
            <w:r w:rsidR="004E627E" w:rsidRPr="008D4FB1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627E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  <w:r w:rsidR="00241081" w:rsidRPr="008D4F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, Владимирская область, город Киржач, ул. </w:t>
            </w:r>
            <w:r w:rsidR="007C599A" w:rsidRPr="008D4FB1">
              <w:rPr>
                <w:rFonts w:ascii="Times New Roman" w:hAnsi="Times New Roman" w:cs="Times New Roman"/>
                <w:sz w:val="20"/>
                <w:szCs w:val="20"/>
              </w:rPr>
              <w:t>Серегина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C599A" w:rsidRPr="008D4F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E627E" w:rsidRPr="008D4FB1" w:rsidRDefault="004E627E" w:rsidP="007C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8-(498237)-</w:t>
            </w:r>
            <w:r w:rsidR="007C599A" w:rsidRPr="008D4FB1">
              <w:rPr>
                <w:rFonts w:ascii="Times New Roman" w:hAnsi="Times New Roman" w:cs="Times New Roman"/>
                <w:sz w:val="20"/>
                <w:szCs w:val="20"/>
              </w:rPr>
              <w:t>2-31-47</w:t>
            </w: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4E627E" w:rsidP="00E16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7C599A" w:rsidRPr="008D4FB1">
              <w:rPr>
                <w:rFonts w:ascii="Times New Roman" w:hAnsi="Times New Roman" w:cs="Times New Roman"/>
                <w:sz w:val="20"/>
                <w:szCs w:val="20"/>
              </w:rPr>
              <w:t>администрации Киржачского района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r w:rsidR="00032D42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3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505C7">
              <w:rPr>
                <w:rFonts w:ascii="Times New Roman" w:hAnsi="Times New Roman" w:cs="Times New Roman"/>
                <w:sz w:val="20"/>
                <w:szCs w:val="20"/>
              </w:rPr>
              <w:t>.02.2018</w:t>
            </w:r>
            <w:r w:rsidR="00056998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4D6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E64D6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6998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32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4E627E" w:rsidRPr="008D4FB1" w:rsidTr="00032D42">
        <w:trPr>
          <w:trHeight w:val="657"/>
        </w:trPr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7C599A" w:rsidP="00E16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обл., Киржачский район, МО </w:t>
            </w:r>
            <w:r w:rsidR="008E318D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Филипповское</w:t>
            </w:r>
            <w:r w:rsidR="00032D42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(сельское поселение), </w:t>
            </w:r>
            <w:r w:rsidR="00632015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="00E16328">
              <w:rPr>
                <w:rFonts w:ascii="Times New Roman" w:hAnsi="Times New Roman" w:cs="Times New Roman"/>
                <w:bCs/>
                <w:sz w:val="20"/>
                <w:szCs w:val="20"/>
              </w:rPr>
              <w:t>Ратьково</w:t>
            </w:r>
            <w:proofErr w:type="spellEnd"/>
            <w:r w:rsidR="00632015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ул. </w:t>
            </w:r>
            <w:r w:rsidR="00E16328">
              <w:rPr>
                <w:rFonts w:ascii="Times New Roman" w:hAnsi="Times New Roman" w:cs="Times New Roman"/>
                <w:bCs/>
                <w:sz w:val="20"/>
                <w:szCs w:val="20"/>
              </w:rPr>
              <w:t>Полевая 1-я</w:t>
            </w:r>
            <w:r w:rsidR="00632015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, д</w:t>
            </w:r>
            <w:r w:rsidR="00B5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E16328">
              <w:rPr>
                <w:rFonts w:ascii="Times New Roman" w:hAnsi="Times New Roman" w:cs="Times New Roman"/>
                <w:bCs/>
                <w:sz w:val="20"/>
                <w:szCs w:val="20"/>
              </w:rPr>
              <w:t>1/2</w:t>
            </w: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4E627E" w:rsidP="007C599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E16328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 w:rsidR="007C599A" w:rsidRPr="008D4F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E627E" w:rsidRPr="008D4FB1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33:02:</w:t>
            </w:r>
            <w:r w:rsidR="00E16328">
              <w:rPr>
                <w:rFonts w:ascii="Times New Roman" w:hAnsi="Times New Roman" w:cs="Times New Roman"/>
                <w:bCs/>
                <w:sz w:val="20"/>
                <w:szCs w:val="20"/>
              </w:rPr>
              <w:t>021526</w:t>
            </w:r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E16328">
              <w:rPr>
                <w:rFonts w:ascii="Times New Roman" w:hAnsi="Times New Roman" w:cs="Times New Roman"/>
                <w:bCs/>
                <w:sz w:val="20"/>
                <w:szCs w:val="20"/>
              </w:rPr>
              <w:t>435</w:t>
            </w:r>
          </w:p>
          <w:p w:rsidR="004E627E" w:rsidRPr="008D4FB1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использование:</w:t>
            </w:r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599A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="00032D42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индивидуального жилищного строительства</w:t>
            </w:r>
          </w:p>
          <w:p w:rsidR="004E627E" w:rsidRPr="008D4FB1" w:rsidRDefault="004E627E" w:rsidP="00032D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земли </w:t>
            </w:r>
            <w:r w:rsidR="00032D42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населенных пунктов</w:t>
            </w: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032D42" w:rsidRPr="008D4FB1" w:rsidTr="00032D42">
        <w:tc>
          <w:tcPr>
            <w:tcW w:w="3081" w:type="dxa"/>
            <w:shd w:val="clear" w:color="auto" w:fill="auto"/>
          </w:tcPr>
          <w:p w:rsidR="00032D42" w:rsidRPr="008D4FB1" w:rsidRDefault="00032D42" w:rsidP="006B0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разрешенного строительства </w:t>
            </w: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32D42" w:rsidRPr="008D4FB1" w:rsidRDefault="00032D42" w:rsidP="006B0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032D42" w:rsidRPr="008D4FB1" w:rsidRDefault="00032D42" w:rsidP="006B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- предельное количество этажей - 3(включая </w:t>
            </w: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32D42" w:rsidRPr="008D4FB1" w:rsidRDefault="00032D42" w:rsidP="006B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- предельная высота зданий, строений и сооружений для данной территориальной зоны устанавливается не более 12 м.;</w:t>
            </w:r>
          </w:p>
          <w:p w:rsidR="00032D42" w:rsidRPr="008D4FB1" w:rsidRDefault="00032D42" w:rsidP="006B049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- расстояние между фронтальной границей участка и основным строением </w:t>
            </w:r>
            <w:r w:rsidR="0025365D" w:rsidRPr="008D4FB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не менее</w:t>
            </w:r>
            <w:r w:rsidRPr="008D4FB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8D4FB1">
                <w:rPr>
                  <w:rFonts w:ascii="Times New Roman" w:hAnsi="Times New Roman" w:cs="Times New Roman"/>
                  <w:spacing w:val="11"/>
                  <w:sz w:val="20"/>
                  <w:szCs w:val="20"/>
                </w:rPr>
                <w:t>5,0 м</w:t>
              </w:r>
            </w:smartTag>
            <w:r w:rsidRPr="008D4FB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;</w:t>
            </w:r>
          </w:p>
          <w:p w:rsidR="00032D42" w:rsidRPr="008D4FB1" w:rsidRDefault="00032D42" w:rsidP="006B0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8D4FB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строениями:</w:t>
            </w:r>
          </w:p>
          <w:p w:rsidR="00032D42" w:rsidRPr="008D4FB1" w:rsidRDefault="00032D42" w:rsidP="006B04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от границ соседнего участка до:</w:t>
            </w:r>
          </w:p>
          <w:p w:rsidR="00032D42" w:rsidRPr="008D4FB1" w:rsidRDefault="00032D42" w:rsidP="006B04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- основного строения – </w:t>
            </w:r>
            <w:r w:rsidR="0025365D" w:rsidRPr="008D4FB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не менее 3</w:t>
            </w:r>
            <w:r w:rsidRPr="008D4FB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м;</w:t>
            </w:r>
          </w:p>
          <w:p w:rsidR="00032D42" w:rsidRPr="008D4FB1" w:rsidRDefault="00032D42" w:rsidP="0025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</w:t>
            </w:r>
          </w:p>
        </w:tc>
      </w:tr>
      <w:tr w:rsidR="00032D42" w:rsidRPr="008D4FB1" w:rsidTr="00032D42">
        <w:trPr>
          <w:trHeight w:val="699"/>
        </w:trPr>
        <w:tc>
          <w:tcPr>
            <w:tcW w:w="3081" w:type="dxa"/>
            <w:shd w:val="clear" w:color="auto" w:fill="auto"/>
          </w:tcPr>
          <w:p w:rsidR="00032D42" w:rsidRPr="008D4FB1" w:rsidRDefault="00032D42" w:rsidP="006B0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условиях подключения (технологического присоединения) объекта капитального строительства к сетям инженерно-технического обеспечения </w:t>
            </w: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</w:tc>
        <w:tc>
          <w:tcPr>
            <w:tcW w:w="6662" w:type="dxa"/>
            <w:shd w:val="clear" w:color="auto" w:fill="auto"/>
          </w:tcPr>
          <w:p w:rsidR="00150DF4" w:rsidRPr="008D4FB1" w:rsidRDefault="00032D42" w:rsidP="00150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подключения к электрическим сетям.</w:t>
            </w:r>
            <w:r w:rsidR="00150DF4" w:rsidRPr="008D4F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  <w:p w:rsidR="0025365D" w:rsidRPr="008D4FB1" w:rsidRDefault="0025365D" w:rsidP="006B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032D42" w:rsidP="00E16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16328">
              <w:rPr>
                <w:rFonts w:ascii="Times New Roman" w:hAnsi="Times New Roman" w:cs="Times New Roman"/>
                <w:bCs/>
                <w:sz w:val="20"/>
                <w:szCs w:val="20"/>
              </w:rPr>
              <w:t>355803,84</w:t>
            </w:r>
            <w:r w:rsidR="00B46B19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534AE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E16328" w:rsidP="00AC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35580,00</w:t>
            </w:r>
            <w:r w:rsidR="008E3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6B19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27E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 w:rsidR="009534AE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E627E" w:rsidRPr="008D4FB1" w:rsidTr="00032D42">
        <w:tc>
          <w:tcPr>
            <w:tcW w:w="3081" w:type="dxa"/>
            <w:shd w:val="clear" w:color="auto" w:fill="auto"/>
          </w:tcPr>
          <w:p w:rsidR="004E627E" w:rsidRPr="008D4FB1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6662" w:type="dxa"/>
            <w:shd w:val="clear" w:color="auto" w:fill="auto"/>
          </w:tcPr>
          <w:p w:rsidR="004E627E" w:rsidRPr="008D4FB1" w:rsidRDefault="00E16328" w:rsidP="00AC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10674,10</w:t>
            </w:r>
            <w:r w:rsidR="00032D42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534AE" w:rsidRPr="008D4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E25149" w:rsidRPr="008D4FB1" w:rsidTr="00B46B19">
        <w:trPr>
          <w:trHeight w:val="1090"/>
        </w:trPr>
        <w:tc>
          <w:tcPr>
            <w:tcW w:w="3081" w:type="dxa"/>
            <w:shd w:val="clear" w:color="auto" w:fill="auto"/>
          </w:tcPr>
          <w:p w:rsidR="00E25149" w:rsidRPr="008D4FB1" w:rsidRDefault="00E25149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E25149" w:rsidRPr="008D4FB1" w:rsidRDefault="00E25149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25149" w:rsidRPr="008D4FB1" w:rsidRDefault="00E25149" w:rsidP="001B0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 участие в аукционе принимаются в </w:t>
            </w:r>
            <w:r w:rsidR="001B0EFE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Комитете 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B0EFE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муниципальным имуществом 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(Владимирская область, город Киржач, ул. </w:t>
            </w:r>
            <w:r w:rsidR="001B0EFE" w:rsidRPr="008D4FB1">
              <w:rPr>
                <w:rFonts w:ascii="Times New Roman" w:hAnsi="Times New Roman" w:cs="Times New Roman"/>
                <w:sz w:val="20"/>
                <w:szCs w:val="20"/>
              </w:rPr>
              <w:t>Серегина, д.7, кабинет № 45</w:t>
            </w:r>
            <w:r w:rsidR="000E64D6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(здание админи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страции) ежедневно, кроме субботы и воскресенья с 08.00 часов до 17.00 часов (перерыв с 13.00</w:t>
            </w:r>
            <w:r w:rsidR="0094671C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часов до 14.00 часов</w:t>
            </w:r>
            <w:r w:rsidR="001B0EFE" w:rsidRPr="008D4F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4914AB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811D85">
            <w:pPr>
              <w:pStyle w:val="21"/>
              <w:rPr>
                <w:sz w:val="20"/>
                <w:szCs w:val="20"/>
              </w:rPr>
            </w:pPr>
            <w:r w:rsidRPr="008D4FB1"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B505C7" w:rsidP="00B4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  <w:r w:rsidR="00B46B19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149" w:rsidRPr="008D4FB1">
              <w:rPr>
                <w:rFonts w:ascii="Times New Roman" w:hAnsi="Times New Roman" w:cs="Times New Roman"/>
                <w:sz w:val="20"/>
                <w:szCs w:val="20"/>
              </w:rPr>
              <w:t>с 08.00</w:t>
            </w: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1560BE">
            <w:pPr>
              <w:pStyle w:val="21"/>
              <w:rPr>
                <w:sz w:val="20"/>
                <w:szCs w:val="20"/>
              </w:rPr>
            </w:pPr>
            <w:r w:rsidRPr="008D4FB1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B505C7" w:rsidP="00B50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  <w:r w:rsidR="00B46B19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043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E0A" w:rsidRPr="008D4FB1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149" w:rsidRPr="008D4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5E0A" w:rsidRPr="008D4F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1560BE">
            <w:pPr>
              <w:pStyle w:val="21"/>
              <w:rPr>
                <w:sz w:val="20"/>
                <w:szCs w:val="20"/>
              </w:rPr>
            </w:pPr>
            <w:r w:rsidRPr="008D4FB1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C45E0A" w:rsidP="006E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аукциона определяются </w:t>
            </w:r>
            <w:r w:rsidR="00D53E57" w:rsidRPr="008D4FB1">
              <w:rPr>
                <w:rFonts w:ascii="Times New Roman" w:hAnsi="Times New Roman" w:cs="Times New Roman"/>
                <w:sz w:val="20"/>
                <w:szCs w:val="20"/>
              </w:rPr>
              <w:t>решением организатора аукциона</w:t>
            </w:r>
            <w:r w:rsidR="00AC7043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6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05C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46B19" w:rsidRPr="008D4FB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E31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6B19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A21F0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комитете по управлению муниципальным имуществом </w:t>
            </w:r>
            <w:r w:rsidR="004A21F0" w:rsidRPr="008D4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Киржачского района</w:t>
            </w: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1560BE">
            <w:pPr>
              <w:pStyle w:val="21"/>
              <w:rPr>
                <w:sz w:val="20"/>
                <w:szCs w:val="20"/>
              </w:rPr>
            </w:pPr>
            <w:r w:rsidRPr="008D4FB1">
              <w:rPr>
                <w:sz w:val="20"/>
                <w:szCs w:val="20"/>
              </w:rPr>
              <w:lastRenderedPageBreak/>
              <w:t>Дата и время проведения аукциона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B505C7" w:rsidP="00B50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  <w:r w:rsidR="00B46B19" w:rsidRPr="008D4F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E31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7043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149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BFA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2C0" w:rsidRPr="008D4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31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32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C532C0" w:rsidRPr="008D4F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C45E0A">
            <w:pPr>
              <w:pStyle w:val="21"/>
              <w:rPr>
                <w:sz w:val="20"/>
                <w:szCs w:val="20"/>
              </w:rPr>
            </w:pPr>
            <w:r w:rsidRPr="008D4FB1">
              <w:rPr>
                <w:sz w:val="20"/>
                <w:szCs w:val="20"/>
              </w:rPr>
              <w:t>Срок и порядок внесения задатка</w:t>
            </w:r>
            <w:r w:rsidR="00C45E0A" w:rsidRPr="008D4FB1">
              <w:rPr>
                <w:sz w:val="20"/>
                <w:szCs w:val="20"/>
              </w:rPr>
              <w:t>, реквизиты счета для перечисления задатка</w:t>
            </w:r>
          </w:p>
        </w:tc>
        <w:tc>
          <w:tcPr>
            <w:tcW w:w="6662" w:type="dxa"/>
            <w:shd w:val="clear" w:color="auto" w:fill="auto"/>
          </w:tcPr>
          <w:p w:rsidR="000A2EC7" w:rsidRDefault="000A2EC7" w:rsidP="000A2EC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вносится на счет комитета по управлению муниципальным имуществом администрации Киржачского района не позднее срока окончания приема заявок</w:t>
            </w:r>
          </w:p>
          <w:p w:rsidR="000A2EC7" w:rsidRDefault="000A2EC7" w:rsidP="000A2EC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/с 05283006580    БИК 041708001   ИНН 3316420053  </w:t>
            </w:r>
          </w:p>
          <w:p w:rsidR="000A2EC7" w:rsidRDefault="000A2EC7" w:rsidP="000A2EC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331601001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/с 40302810600083000106  </w:t>
            </w:r>
          </w:p>
          <w:p w:rsidR="000A2EC7" w:rsidRDefault="000A2EC7" w:rsidP="000A2EC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ОКТМО 17630101   Отделение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Владимир.</w:t>
            </w:r>
          </w:p>
          <w:p w:rsidR="000A2EC7" w:rsidRDefault="000A2EC7" w:rsidP="000A2EC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76611402053050000440 - перечисление задатка для участия в аукционе</w:t>
            </w:r>
          </w:p>
          <w:p w:rsidR="000A2EC7" w:rsidRDefault="000A2EC7" w:rsidP="000A2EC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Моментом поступления задатка является дата зачисления денежных средств на расчетный счет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Комитета по управлению муниципальным имуществом администрации Киржачского района Владимирской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2EC7" w:rsidRDefault="000A2EC7" w:rsidP="000A2EC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Претенденты допускаются к участию в аукционе только после поступления суммы задатка на счет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Комитета по управлению муниципальным имуществом администрации Киржачского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 </w:t>
            </w:r>
          </w:p>
          <w:p w:rsidR="000A2EC7" w:rsidRDefault="000A2EC7" w:rsidP="000A2EC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 продавца, является выписка со счета продавца.</w:t>
            </w:r>
          </w:p>
          <w:p w:rsidR="00C45E0A" w:rsidRPr="008D4FB1" w:rsidRDefault="00C45E0A" w:rsidP="004A21F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1560BE">
            <w:pPr>
              <w:pStyle w:val="21"/>
              <w:rPr>
                <w:sz w:val="20"/>
                <w:szCs w:val="20"/>
              </w:rPr>
            </w:pPr>
            <w:r w:rsidRPr="008D4FB1"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C45E0A" w:rsidP="00C4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</w:t>
            </w:r>
            <w:r w:rsidR="00E25149" w:rsidRPr="008D4FB1">
              <w:rPr>
                <w:rFonts w:ascii="Times New Roman" w:hAnsi="Times New Roman" w:cs="Times New Roman"/>
                <w:sz w:val="20"/>
                <w:szCs w:val="20"/>
              </w:rPr>
              <w:t>, за исключение</w:t>
            </w:r>
            <w:r w:rsidR="0094671C" w:rsidRPr="008D4F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25149"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победителя аукциона</w:t>
            </w:r>
          </w:p>
        </w:tc>
      </w:tr>
      <w:tr w:rsidR="004914AB" w:rsidRPr="008D4FB1" w:rsidTr="00032D42">
        <w:tc>
          <w:tcPr>
            <w:tcW w:w="3081" w:type="dxa"/>
            <w:shd w:val="clear" w:color="auto" w:fill="auto"/>
          </w:tcPr>
          <w:p w:rsidR="004914AB" w:rsidRPr="008D4FB1" w:rsidRDefault="004914AB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662" w:type="dxa"/>
            <w:shd w:val="clear" w:color="auto" w:fill="auto"/>
          </w:tcPr>
          <w:p w:rsidR="004914AB" w:rsidRPr="008D4FB1" w:rsidRDefault="004914AB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заявка </w:t>
            </w:r>
            <w:proofErr w:type="gramStart"/>
            <w:r w:rsidRPr="008D4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 </w:t>
            </w:r>
            <w:r w:rsidRPr="008D4FB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с указанием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</w:t>
            </w:r>
            <w:r w:rsidRPr="008D4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4914AB" w:rsidRPr="008D4FB1" w:rsidRDefault="004914AB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4914AB" w:rsidRPr="008D4FB1" w:rsidRDefault="004914AB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8D4FB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D4FB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4914AB" w:rsidRPr="008D4FB1" w:rsidRDefault="004914AB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4914AB" w:rsidRPr="008D4FB1" w:rsidRDefault="004914AB" w:rsidP="00834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C4E" w:rsidRPr="008D4FB1" w:rsidRDefault="001661D7" w:rsidP="00255561">
      <w:pPr>
        <w:ind w:left="142" w:right="225" w:firstLine="708"/>
        <w:jc w:val="both"/>
      </w:pPr>
      <w:r w:rsidRPr="008D4FB1">
        <w:rPr>
          <w:rFonts w:ascii="Times New Roman" w:hAnsi="Times New Roman" w:cs="Times New Roman"/>
          <w:sz w:val="24"/>
          <w:szCs w:val="24"/>
        </w:rPr>
        <w:t xml:space="preserve">Условия заключения договора </w:t>
      </w:r>
      <w:r w:rsidR="00AE1A4C" w:rsidRPr="008D4FB1">
        <w:rPr>
          <w:rFonts w:ascii="Times New Roman" w:hAnsi="Times New Roman" w:cs="Times New Roman"/>
          <w:sz w:val="24"/>
          <w:szCs w:val="24"/>
        </w:rPr>
        <w:t>купли-продажи</w:t>
      </w:r>
      <w:r w:rsidRPr="008D4FB1">
        <w:rPr>
          <w:rFonts w:ascii="Times New Roman" w:hAnsi="Times New Roman" w:cs="Times New Roman"/>
          <w:sz w:val="24"/>
          <w:szCs w:val="24"/>
        </w:rPr>
        <w:t xml:space="preserve">, характеристика Лота, порядок проведения торгов, определения победителей, условия типового договора </w:t>
      </w:r>
      <w:r w:rsidR="00AE1A4C" w:rsidRPr="008D4FB1">
        <w:rPr>
          <w:rFonts w:ascii="Times New Roman" w:hAnsi="Times New Roman" w:cs="Times New Roman"/>
          <w:sz w:val="24"/>
          <w:szCs w:val="24"/>
        </w:rPr>
        <w:t>купли-продажи</w:t>
      </w:r>
      <w:r w:rsidRPr="008D4FB1">
        <w:rPr>
          <w:rFonts w:ascii="Times New Roman" w:hAnsi="Times New Roman" w:cs="Times New Roman"/>
          <w:sz w:val="24"/>
          <w:szCs w:val="24"/>
        </w:rPr>
        <w:t>, форма и порядок подачи заявки, внесения и в</w:t>
      </w:r>
      <w:r w:rsidR="00AE1A4C" w:rsidRPr="008D4FB1">
        <w:rPr>
          <w:rFonts w:ascii="Times New Roman" w:hAnsi="Times New Roman" w:cs="Times New Roman"/>
          <w:sz w:val="24"/>
          <w:szCs w:val="24"/>
        </w:rPr>
        <w:t xml:space="preserve">озврата задатка размещены  на </w:t>
      </w:r>
      <w:r w:rsidRPr="008D4FB1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«Интернет» </w:t>
      </w:r>
      <w:r w:rsidRPr="008D4FB1"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torgi</w:t>
        </w:r>
        <w:proofErr w:type="spellEnd"/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gov</w:t>
        </w:r>
        <w:proofErr w:type="spellEnd"/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8D4FB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D4FB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D4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FB1">
        <w:rPr>
          <w:rFonts w:ascii="Times New Roman" w:hAnsi="Times New Roman" w:cs="Times New Roman"/>
          <w:sz w:val="24"/>
          <w:szCs w:val="24"/>
        </w:rPr>
        <w:t xml:space="preserve">С иной информацией, приемом  заявок с прилагаемыми к ним документами можно ознакомиться в </w:t>
      </w:r>
      <w:r w:rsidR="001B0EFE" w:rsidRPr="008D4FB1">
        <w:rPr>
          <w:rFonts w:ascii="Times New Roman" w:hAnsi="Times New Roman" w:cs="Times New Roman"/>
          <w:sz w:val="24"/>
          <w:szCs w:val="24"/>
        </w:rPr>
        <w:t>Комитете по управлению муниципальным имуществом администрации Киржачского района</w:t>
      </w:r>
      <w:r w:rsidRPr="008D4FB1">
        <w:rPr>
          <w:rFonts w:ascii="Times New Roman" w:hAnsi="Times New Roman" w:cs="Times New Roman"/>
          <w:sz w:val="24"/>
          <w:szCs w:val="24"/>
        </w:rPr>
        <w:t xml:space="preserve"> в  рабочие дни с 8</w:t>
      </w:r>
      <w:r w:rsidRPr="008D4F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8D4F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4FB1">
        <w:rPr>
          <w:rFonts w:ascii="Times New Roman" w:hAnsi="Times New Roman" w:cs="Times New Roman"/>
          <w:sz w:val="24"/>
          <w:szCs w:val="24"/>
        </w:rPr>
        <w:t xml:space="preserve">до 17 </w:t>
      </w:r>
      <w:r w:rsidRPr="008D4F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8D4FB1">
        <w:rPr>
          <w:rFonts w:ascii="Times New Roman" w:hAnsi="Times New Roman" w:cs="Times New Roman"/>
          <w:sz w:val="24"/>
          <w:szCs w:val="24"/>
        </w:rPr>
        <w:t xml:space="preserve"> (перерыв на обед с 13</w:t>
      </w:r>
      <w:r w:rsidRPr="008D4FB1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8D4FB1">
        <w:rPr>
          <w:rFonts w:ascii="Times New Roman" w:hAnsi="Times New Roman" w:cs="Times New Roman"/>
          <w:sz w:val="24"/>
          <w:szCs w:val="24"/>
        </w:rPr>
        <w:t>до 14</w:t>
      </w:r>
      <w:r w:rsidRPr="008D4FB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D4FB1">
        <w:rPr>
          <w:rFonts w:ascii="Times New Roman" w:hAnsi="Times New Roman" w:cs="Times New Roman"/>
          <w:sz w:val="24"/>
          <w:szCs w:val="24"/>
        </w:rPr>
        <w:t>) по адресу: г. Кирж</w:t>
      </w:r>
      <w:r w:rsidR="001B0EFE" w:rsidRPr="008D4FB1">
        <w:rPr>
          <w:rFonts w:ascii="Times New Roman" w:hAnsi="Times New Roman" w:cs="Times New Roman"/>
          <w:sz w:val="24"/>
          <w:szCs w:val="24"/>
        </w:rPr>
        <w:t>ач,</w:t>
      </w:r>
      <w:r w:rsidRPr="008D4FB1">
        <w:rPr>
          <w:rFonts w:ascii="Times New Roman" w:hAnsi="Times New Roman" w:cs="Times New Roman"/>
          <w:sz w:val="24"/>
          <w:szCs w:val="24"/>
        </w:rPr>
        <w:t xml:space="preserve"> ул. </w:t>
      </w:r>
      <w:r w:rsidR="001B0EFE" w:rsidRPr="008D4FB1">
        <w:rPr>
          <w:rFonts w:ascii="Times New Roman" w:hAnsi="Times New Roman" w:cs="Times New Roman"/>
          <w:sz w:val="24"/>
          <w:szCs w:val="24"/>
        </w:rPr>
        <w:t>Серегина, д.7</w:t>
      </w:r>
      <w:r w:rsidRPr="008D4FB1">
        <w:rPr>
          <w:rFonts w:ascii="Times New Roman" w:hAnsi="Times New Roman" w:cs="Times New Roman"/>
          <w:sz w:val="24"/>
          <w:szCs w:val="24"/>
        </w:rPr>
        <w:t xml:space="preserve"> (здание администрации), кабинет №</w:t>
      </w:r>
      <w:r w:rsidR="00502059" w:rsidRPr="008D4FB1">
        <w:rPr>
          <w:rFonts w:ascii="Times New Roman" w:hAnsi="Times New Roman" w:cs="Times New Roman"/>
          <w:sz w:val="24"/>
          <w:szCs w:val="24"/>
        </w:rPr>
        <w:t xml:space="preserve"> </w:t>
      </w:r>
      <w:r w:rsidR="001B0EFE" w:rsidRPr="008D4FB1">
        <w:rPr>
          <w:rFonts w:ascii="Times New Roman" w:hAnsi="Times New Roman" w:cs="Times New Roman"/>
          <w:sz w:val="24"/>
          <w:szCs w:val="24"/>
        </w:rPr>
        <w:t>45</w:t>
      </w:r>
      <w:r w:rsidRPr="008D4FB1">
        <w:rPr>
          <w:rFonts w:ascii="Times New Roman" w:hAnsi="Times New Roman" w:cs="Times New Roman"/>
          <w:sz w:val="24"/>
          <w:szCs w:val="24"/>
        </w:rPr>
        <w:t>, телефон: 8</w:t>
      </w:r>
      <w:r w:rsidR="00A44C80" w:rsidRPr="008D4FB1">
        <w:rPr>
          <w:rFonts w:ascii="Times New Roman" w:hAnsi="Times New Roman" w:cs="Times New Roman"/>
          <w:sz w:val="24"/>
          <w:szCs w:val="24"/>
        </w:rPr>
        <w:t xml:space="preserve"> </w:t>
      </w:r>
      <w:r w:rsidRPr="008D4FB1">
        <w:rPr>
          <w:rFonts w:ascii="Times New Roman" w:hAnsi="Times New Roman" w:cs="Times New Roman"/>
          <w:sz w:val="24"/>
          <w:szCs w:val="24"/>
        </w:rPr>
        <w:t>(49237)</w:t>
      </w:r>
      <w:r w:rsidR="00502059" w:rsidRPr="008D4FB1">
        <w:rPr>
          <w:rFonts w:ascii="Times New Roman" w:hAnsi="Times New Roman" w:cs="Times New Roman"/>
          <w:sz w:val="24"/>
          <w:szCs w:val="24"/>
        </w:rPr>
        <w:t xml:space="preserve"> </w:t>
      </w:r>
      <w:r w:rsidR="001B0EFE" w:rsidRPr="008D4FB1">
        <w:rPr>
          <w:rFonts w:ascii="Times New Roman" w:hAnsi="Times New Roman" w:cs="Times New Roman"/>
          <w:sz w:val="24"/>
          <w:szCs w:val="24"/>
        </w:rPr>
        <w:t>2-31-47</w:t>
      </w:r>
      <w:r w:rsidRPr="008D4FB1">
        <w:rPr>
          <w:rFonts w:ascii="Times New Roman" w:hAnsi="Times New Roman" w:cs="Times New Roman"/>
          <w:sz w:val="24"/>
          <w:szCs w:val="24"/>
        </w:rPr>
        <w:t>»</w:t>
      </w:r>
      <w:r w:rsidR="00A44C80" w:rsidRPr="008D4F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16C4E" w:rsidRPr="008D4FB1" w:rsidSect="00D70D9C">
      <w:pgSz w:w="11906" w:h="16838"/>
      <w:pgMar w:top="1134" w:right="567" w:bottom="1134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627E"/>
    <w:rsid w:val="00010482"/>
    <w:rsid w:val="00025901"/>
    <w:rsid w:val="00032D42"/>
    <w:rsid w:val="00040F03"/>
    <w:rsid w:val="00056998"/>
    <w:rsid w:val="0006738C"/>
    <w:rsid w:val="000A2EC7"/>
    <w:rsid w:val="000C7710"/>
    <w:rsid w:val="000E64D6"/>
    <w:rsid w:val="00150DF4"/>
    <w:rsid w:val="001560BE"/>
    <w:rsid w:val="001661D7"/>
    <w:rsid w:val="00180EBF"/>
    <w:rsid w:val="001832AC"/>
    <w:rsid w:val="001B0EFE"/>
    <w:rsid w:val="001C0429"/>
    <w:rsid w:val="001C3182"/>
    <w:rsid w:val="002042F6"/>
    <w:rsid w:val="00216C4E"/>
    <w:rsid w:val="00217611"/>
    <w:rsid w:val="00241081"/>
    <w:rsid w:val="0025365D"/>
    <w:rsid w:val="00255561"/>
    <w:rsid w:val="00270F06"/>
    <w:rsid w:val="002B70B1"/>
    <w:rsid w:val="003122A7"/>
    <w:rsid w:val="00330247"/>
    <w:rsid w:val="0037081F"/>
    <w:rsid w:val="003D67DD"/>
    <w:rsid w:val="003E68D5"/>
    <w:rsid w:val="0040027C"/>
    <w:rsid w:val="00460270"/>
    <w:rsid w:val="004914AB"/>
    <w:rsid w:val="004A21F0"/>
    <w:rsid w:val="004B771D"/>
    <w:rsid w:val="004C3B2A"/>
    <w:rsid w:val="004E627E"/>
    <w:rsid w:val="004F1A3F"/>
    <w:rsid w:val="004F54AC"/>
    <w:rsid w:val="00502059"/>
    <w:rsid w:val="0051224F"/>
    <w:rsid w:val="0058116F"/>
    <w:rsid w:val="005E07BF"/>
    <w:rsid w:val="005E4735"/>
    <w:rsid w:val="00622D3C"/>
    <w:rsid w:val="00632015"/>
    <w:rsid w:val="0065733B"/>
    <w:rsid w:val="0069042F"/>
    <w:rsid w:val="006E11B4"/>
    <w:rsid w:val="006E6646"/>
    <w:rsid w:val="006F4CD6"/>
    <w:rsid w:val="006F611B"/>
    <w:rsid w:val="007025B6"/>
    <w:rsid w:val="007225DE"/>
    <w:rsid w:val="00731BA2"/>
    <w:rsid w:val="0074006E"/>
    <w:rsid w:val="007406D1"/>
    <w:rsid w:val="00771479"/>
    <w:rsid w:val="00771A49"/>
    <w:rsid w:val="007A369C"/>
    <w:rsid w:val="007B1E84"/>
    <w:rsid w:val="007C599A"/>
    <w:rsid w:val="00811D85"/>
    <w:rsid w:val="00834749"/>
    <w:rsid w:val="008A3D41"/>
    <w:rsid w:val="008B2623"/>
    <w:rsid w:val="008C360F"/>
    <w:rsid w:val="008D07AE"/>
    <w:rsid w:val="008D4FB1"/>
    <w:rsid w:val="008E318D"/>
    <w:rsid w:val="008E5D09"/>
    <w:rsid w:val="00927B34"/>
    <w:rsid w:val="00936BFA"/>
    <w:rsid w:val="0094671C"/>
    <w:rsid w:val="009534AE"/>
    <w:rsid w:val="00983714"/>
    <w:rsid w:val="009C5793"/>
    <w:rsid w:val="00A44C80"/>
    <w:rsid w:val="00AC4C3D"/>
    <w:rsid w:val="00AC7043"/>
    <w:rsid w:val="00AD2994"/>
    <w:rsid w:val="00AE1A4C"/>
    <w:rsid w:val="00B10F73"/>
    <w:rsid w:val="00B26C55"/>
    <w:rsid w:val="00B46B19"/>
    <w:rsid w:val="00B505C7"/>
    <w:rsid w:val="00B5183B"/>
    <w:rsid w:val="00B51EC7"/>
    <w:rsid w:val="00B709EE"/>
    <w:rsid w:val="00BD2CC7"/>
    <w:rsid w:val="00C00672"/>
    <w:rsid w:val="00C10C1A"/>
    <w:rsid w:val="00C45E0A"/>
    <w:rsid w:val="00C532C0"/>
    <w:rsid w:val="00CA140F"/>
    <w:rsid w:val="00CF1E4E"/>
    <w:rsid w:val="00D121D1"/>
    <w:rsid w:val="00D367D6"/>
    <w:rsid w:val="00D5090E"/>
    <w:rsid w:val="00D53E57"/>
    <w:rsid w:val="00D63470"/>
    <w:rsid w:val="00D73DF9"/>
    <w:rsid w:val="00D9715C"/>
    <w:rsid w:val="00DB03F3"/>
    <w:rsid w:val="00E16328"/>
    <w:rsid w:val="00E25149"/>
    <w:rsid w:val="00E572CA"/>
    <w:rsid w:val="00E84109"/>
    <w:rsid w:val="00E9713B"/>
    <w:rsid w:val="00F47705"/>
    <w:rsid w:val="00F61238"/>
    <w:rsid w:val="00F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paragraph" w:styleId="1">
    <w:name w:val="heading 1"/>
    <w:basedOn w:val="a"/>
    <w:next w:val="a"/>
    <w:link w:val="10"/>
    <w:qFormat/>
    <w:rsid w:val="00C45E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5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7E"/>
    <w:rPr>
      <w:color w:val="0000FF"/>
      <w:u w:val="single"/>
    </w:rPr>
  </w:style>
  <w:style w:type="paragraph" w:styleId="21">
    <w:name w:val="Body Text 2"/>
    <w:basedOn w:val="a"/>
    <w:link w:val="22"/>
    <w:rsid w:val="004E6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627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rsid w:val="004E627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4E627E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834749"/>
  </w:style>
  <w:style w:type="character" w:customStyle="1" w:styleId="10">
    <w:name w:val="Заголовок 1 Знак"/>
    <w:basedOn w:val="a0"/>
    <w:link w:val="1"/>
    <w:rsid w:val="00C45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45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5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SemenovaMA</cp:lastModifiedBy>
  <cp:revision>8</cp:revision>
  <cp:lastPrinted>2018-03-28T12:09:00Z</cp:lastPrinted>
  <dcterms:created xsi:type="dcterms:W3CDTF">2018-03-27T09:40:00Z</dcterms:created>
  <dcterms:modified xsi:type="dcterms:W3CDTF">2018-03-28T12:10:00Z</dcterms:modified>
</cp:coreProperties>
</file>