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B50DDE" w:rsidRPr="001F43B4" w:rsidRDefault="00D301BF" w:rsidP="00B50DDE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B50DDE">
        <w:rPr>
          <w:bCs/>
          <w:i/>
        </w:rPr>
        <w:t>на право заключения договора купли-продажи</w:t>
      </w:r>
      <w:r w:rsidR="00B50DDE" w:rsidRPr="00B50DDE">
        <w:rPr>
          <w:bCs/>
          <w:i/>
        </w:rPr>
        <w:t xml:space="preserve"> земельного участка   с кадастровым номером 33:02:021215:475, </w:t>
      </w:r>
      <w:r w:rsidR="00B50DDE" w:rsidRPr="00B50DDE">
        <w:rPr>
          <w:i/>
        </w:rPr>
        <w:t>площадью 908 кв. м, из категории земель населенных пунктов, с разрешенным использованием: для  индивидуального жилищного</w:t>
      </w:r>
      <w:r w:rsidR="00B50DDE" w:rsidRPr="001F43B4">
        <w:rPr>
          <w:i/>
        </w:rPr>
        <w:t xml:space="preserve"> строительства, расположенного по адресу: Российская Федерация, Владимирская обл.,   </w:t>
      </w:r>
      <w:proofErr w:type="spellStart"/>
      <w:r w:rsidR="00B50DDE" w:rsidRPr="001F43B4">
        <w:rPr>
          <w:i/>
        </w:rPr>
        <w:t>Киржачский</w:t>
      </w:r>
      <w:proofErr w:type="spellEnd"/>
      <w:r w:rsidR="00B50DDE" w:rsidRPr="001F43B4">
        <w:rPr>
          <w:i/>
        </w:rPr>
        <w:t xml:space="preserve"> р-н, с/</w:t>
      </w:r>
      <w:proofErr w:type="spellStart"/>
      <w:proofErr w:type="gramStart"/>
      <w:r w:rsidR="00B50DDE" w:rsidRPr="001F43B4">
        <w:rPr>
          <w:i/>
        </w:rPr>
        <w:t>п</w:t>
      </w:r>
      <w:proofErr w:type="spellEnd"/>
      <w:proofErr w:type="gramEnd"/>
      <w:r w:rsidR="00B50DDE" w:rsidRPr="001F43B4">
        <w:rPr>
          <w:i/>
        </w:rPr>
        <w:t xml:space="preserve"> МО  Филипповское, </w:t>
      </w:r>
      <w:proofErr w:type="spellStart"/>
      <w:r w:rsidR="00B50DDE" w:rsidRPr="001F43B4">
        <w:rPr>
          <w:i/>
        </w:rPr>
        <w:t>нп</w:t>
      </w:r>
      <w:proofErr w:type="spellEnd"/>
      <w:r w:rsidR="00B50DDE" w:rsidRPr="001F43B4">
        <w:rPr>
          <w:i/>
        </w:rPr>
        <w:t xml:space="preserve"> Участок </w:t>
      </w:r>
      <w:proofErr w:type="spellStart"/>
      <w:r w:rsidR="00B50DDE" w:rsidRPr="001F43B4">
        <w:rPr>
          <w:i/>
        </w:rPr>
        <w:t>Мележи</w:t>
      </w:r>
      <w:proofErr w:type="spellEnd"/>
      <w:r w:rsidR="00B50DDE" w:rsidRPr="001F43B4">
        <w:rPr>
          <w:i/>
        </w:rPr>
        <w:t xml:space="preserve">, </w:t>
      </w:r>
      <w:proofErr w:type="spellStart"/>
      <w:r w:rsidR="00B50DDE" w:rsidRPr="001F43B4">
        <w:rPr>
          <w:i/>
        </w:rPr>
        <w:t>з</w:t>
      </w:r>
      <w:proofErr w:type="spellEnd"/>
      <w:r w:rsidR="00B50DDE" w:rsidRPr="001F43B4">
        <w:rPr>
          <w:i/>
        </w:rPr>
        <w:t>/у 8/1</w:t>
      </w:r>
      <w:r w:rsidR="00B50DDE" w:rsidRPr="001F43B4">
        <w:rPr>
          <w:bCs/>
          <w:i/>
        </w:rPr>
        <w:t xml:space="preserve">. </w:t>
      </w:r>
    </w:p>
    <w:p w:rsidR="001F5770" w:rsidRPr="00B50DDE" w:rsidRDefault="001F5770" w:rsidP="004A105A">
      <w:pPr>
        <w:pStyle w:val="a3"/>
        <w:spacing w:line="0" w:lineRule="atLeast"/>
        <w:jc w:val="both"/>
        <w:rPr>
          <w:bCs/>
          <w:i/>
          <w:color w:val="FF0000"/>
        </w:rPr>
      </w:pPr>
    </w:p>
    <w:p w:rsidR="001F5770" w:rsidRPr="00632B4B" w:rsidRDefault="00D301BF" w:rsidP="004A105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B50DDE">
        <w:rPr>
          <w:rFonts w:ascii="Times New Roman" w:hAnsi="Times New Roman" w:cs="Times New Roman"/>
          <w:sz w:val="24"/>
          <w:szCs w:val="24"/>
        </w:rPr>
        <w:t>2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16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апреля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BF1EC2">
        <w:rPr>
          <w:rFonts w:ascii="Times New Roman" w:hAnsi="Times New Roman" w:cs="Times New Roman"/>
          <w:b/>
          <w:bCs/>
          <w:sz w:val="24"/>
          <w:szCs w:val="24"/>
        </w:rPr>
        <w:t>16.04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B50DDE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B50DDE">
        <w:rPr>
          <w:rFonts w:ascii="Times New Roman" w:hAnsi="Times New Roman" w:cs="Times New Roman"/>
          <w:sz w:val="24"/>
          <w:szCs w:val="24"/>
        </w:rPr>
        <w:t>/ 09 час. 1</w:t>
      </w:r>
      <w:r w:rsidR="00BF1EC2">
        <w:rPr>
          <w:rFonts w:ascii="Times New Roman" w:hAnsi="Times New Roman" w:cs="Times New Roman"/>
          <w:sz w:val="24"/>
          <w:szCs w:val="24"/>
        </w:rPr>
        <w:t>0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P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F1EC2" w:rsidRDefault="00BF1EC2" w:rsidP="00BF1EC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F5770" w:rsidRPr="00632B4B" w:rsidRDefault="00BF1EC2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6136DA" w:rsidRDefault="0077517A" w:rsidP="00BF1EC2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на право заключения договора купли-продажи земельного участка  </w:t>
      </w:r>
      <w:r w:rsidR="00F32D96" w:rsidRPr="00B50DDE">
        <w:rPr>
          <w:bCs/>
          <w:i/>
        </w:rPr>
        <w:t xml:space="preserve">с кадастровым номером 33:02:021215:475, </w:t>
      </w:r>
      <w:r w:rsidR="00F32D96" w:rsidRPr="00B50DDE">
        <w:rPr>
          <w:i/>
        </w:rPr>
        <w:t>площадью 908 кв. м, из категории земель населенных пунктов, с разрешенным использованием: для  индивидуального жилищного</w:t>
      </w:r>
      <w:r w:rsidR="00F32D96" w:rsidRPr="001F43B4">
        <w:rPr>
          <w:i/>
        </w:rPr>
        <w:t xml:space="preserve"> строительства, расположенного по адресу: Российская Федерация, Владимирская обл.,   </w:t>
      </w:r>
      <w:proofErr w:type="spellStart"/>
      <w:r w:rsidR="00F32D96" w:rsidRPr="001F43B4">
        <w:rPr>
          <w:i/>
        </w:rPr>
        <w:t>Киржачский</w:t>
      </w:r>
      <w:proofErr w:type="spellEnd"/>
      <w:r w:rsidR="00F32D96" w:rsidRPr="001F43B4">
        <w:rPr>
          <w:i/>
        </w:rPr>
        <w:t xml:space="preserve"> р-н, с/</w:t>
      </w:r>
      <w:proofErr w:type="spellStart"/>
      <w:proofErr w:type="gramStart"/>
      <w:r w:rsidR="00F32D96" w:rsidRPr="001F43B4">
        <w:rPr>
          <w:i/>
        </w:rPr>
        <w:t>п</w:t>
      </w:r>
      <w:proofErr w:type="spellEnd"/>
      <w:proofErr w:type="gramEnd"/>
      <w:r w:rsidR="00F32D96" w:rsidRPr="001F43B4">
        <w:rPr>
          <w:i/>
        </w:rPr>
        <w:t xml:space="preserve"> МО  Филипповское, </w:t>
      </w:r>
      <w:proofErr w:type="spellStart"/>
      <w:r w:rsidR="00F32D96" w:rsidRPr="001F43B4">
        <w:rPr>
          <w:i/>
        </w:rPr>
        <w:t>нп</w:t>
      </w:r>
      <w:proofErr w:type="spellEnd"/>
      <w:r w:rsidR="00F32D96" w:rsidRPr="001F43B4">
        <w:rPr>
          <w:i/>
        </w:rPr>
        <w:t xml:space="preserve"> Участок </w:t>
      </w:r>
      <w:proofErr w:type="spellStart"/>
      <w:r w:rsidR="00F32D96" w:rsidRPr="001F43B4">
        <w:rPr>
          <w:i/>
        </w:rPr>
        <w:t>Мележи</w:t>
      </w:r>
      <w:proofErr w:type="spellEnd"/>
      <w:r w:rsidR="00F32D96" w:rsidRPr="001F43B4">
        <w:rPr>
          <w:i/>
        </w:rPr>
        <w:t xml:space="preserve">, </w:t>
      </w:r>
      <w:proofErr w:type="spellStart"/>
      <w:r w:rsidR="00F32D96" w:rsidRPr="001F43B4">
        <w:rPr>
          <w:i/>
        </w:rPr>
        <w:t>з</w:t>
      </w:r>
      <w:proofErr w:type="spellEnd"/>
      <w:r w:rsidR="00F32D96" w:rsidRPr="001F43B4">
        <w:rPr>
          <w:i/>
        </w:rPr>
        <w:t>/у 8/1</w:t>
      </w:r>
      <w:r w:rsidR="00BF1EC2" w:rsidRPr="00CD353B">
        <w:rPr>
          <w:bCs/>
          <w:i/>
        </w:rPr>
        <w:t xml:space="preserve"> </w:t>
      </w:r>
      <w:r w:rsidR="00F32D96">
        <w:rPr>
          <w:bCs/>
          <w:i/>
        </w:rPr>
        <w:t xml:space="preserve"> </w:t>
      </w:r>
      <w:r w:rsidR="00387848" w:rsidRPr="00F0501C">
        <w:rPr>
          <w:bCs/>
          <w:i/>
        </w:rPr>
        <w:t xml:space="preserve"> </w:t>
      </w:r>
      <w:r w:rsid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 Присутствует </w:t>
      </w:r>
      <w:r w:rsidR="00F32D96">
        <w:rPr>
          <w:szCs w:val="24"/>
        </w:rPr>
        <w:t>6 (</w:t>
      </w:r>
      <w:r w:rsidR="00BF1EC2">
        <w:rPr>
          <w:szCs w:val="24"/>
        </w:rPr>
        <w:t>шесть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BF1EC2" w:rsidRPr="001F43B4" w:rsidRDefault="00D301BF" w:rsidP="00BF1EC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</w:t>
      </w:r>
      <w:r w:rsidR="00F32D96" w:rsidRPr="00B50DDE">
        <w:rPr>
          <w:bCs/>
          <w:i/>
        </w:rPr>
        <w:t xml:space="preserve">с кадастровым номером 33:02:021215:475, </w:t>
      </w:r>
      <w:r w:rsidR="00F32D96" w:rsidRPr="00B50DDE">
        <w:rPr>
          <w:i/>
        </w:rPr>
        <w:t>площадью 908 кв. м, из категории земель населенных пунктов, с разрешенным использованием: для  индивидуального жилищного</w:t>
      </w:r>
      <w:r w:rsidR="00F32D96" w:rsidRPr="001F43B4">
        <w:rPr>
          <w:i/>
        </w:rPr>
        <w:t xml:space="preserve"> строительства, расположенного по адресу: Российская Федерация, Владимирская обл.,   </w:t>
      </w:r>
      <w:proofErr w:type="spellStart"/>
      <w:r w:rsidR="00F32D96" w:rsidRPr="001F43B4">
        <w:rPr>
          <w:i/>
        </w:rPr>
        <w:t>Киржачский</w:t>
      </w:r>
      <w:proofErr w:type="spellEnd"/>
      <w:r w:rsidR="00F32D96" w:rsidRPr="001F43B4">
        <w:rPr>
          <w:i/>
        </w:rPr>
        <w:t xml:space="preserve"> р-н, с/</w:t>
      </w:r>
      <w:proofErr w:type="spellStart"/>
      <w:proofErr w:type="gramStart"/>
      <w:r w:rsidR="00F32D96" w:rsidRPr="001F43B4">
        <w:rPr>
          <w:i/>
        </w:rPr>
        <w:t>п</w:t>
      </w:r>
      <w:proofErr w:type="spellEnd"/>
      <w:proofErr w:type="gramEnd"/>
      <w:r w:rsidR="00F32D96" w:rsidRPr="001F43B4">
        <w:rPr>
          <w:i/>
        </w:rPr>
        <w:t xml:space="preserve"> МО  Филипповское, </w:t>
      </w:r>
      <w:proofErr w:type="spellStart"/>
      <w:r w:rsidR="00F32D96" w:rsidRPr="001F43B4">
        <w:rPr>
          <w:i/>
        </w:rPr>
        <w:t>нп</w:t>
      </w:r>
      <w:proofErr w:type="spellEnd"/>
      <w:r w:rsidR="00F32D96" w:rsidRPr="001F43B4">
        <w:rPr>
          <w:i/>
        </w:rPr>
        <w:t xml:space="preserve"> Участок </w:t>
      </w:r>
      <w:proofErr w:type="spellStart"/>
      <w:r w:rsidR="00F32D96" w:rsidRPr="001F43B4">
        <w:rPr>
          <w:i/>
        </w:rPr>
        <w:t>Мележи</w:t>
      </w:r>
      <w:proofErr w:type="spellEnd"/>
      <w:r w:rsidR="00F32D96" w:rsidRPr="001F43B4">
        <w:rPr>
          <w:i/>
        </w:rPr>
        <w:t xml:space="preserve">, </w:t>
      </w:r>
      <w:proofErr w:type="spellStart"/>
      <w:r w:rsidR="00F32D96" w:rsidRPr="001F43B4">
        <w:rPr>
          <w:i/>
        </w:rPr>
        <w:t>з</w:t>
      </w:r>
      <w:proofErr w:type="spellEnd"/>
      <w:r w:rsidR="00F32D96" w:rsidRPr="001F43B4">
        <w:rPr>
          <w:i/>
        </w:rPr>
        <w:t>/у 8/1</w:t>
      </w:r>
      <w:r w:rsidR="00F32D96" w:rsidRPr="001F43B4">
        <w:rPr>
          <w:bCs/>
          <w:i/>
        </w:rPr>
        <w:t xml:space="preserve">. </w:t>
      </w:r>
      <w:r w:rsidR="00BF1EC2" w:rsidRPr="00CD353B">
        <w:rPr>
          <w:bCs/>
          <w:i/>
        </w:rPr>
        <w:t xml:space="preserve"> </w:t>
      </w:r>
      <w:r w:rsidR="00F32D96">
        <w:rPr>
          <w:bCs/>
          <w:i/>
        </w:rPr>
        <w:t xml:space="preserve"> </w:t>
      </w:r>
    </w:p>
    <w:p w:rsidR="00F32D96" w:rsidRPr="001F43B4" w:rsidRDefault="00F32D96" w:rsidP="00F32D9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1F43B4">
        <w:rPr>
          <w:rFonts w:ascii="Times New Roman" w:hAnsi="Times New Roman" w:cs="Times New Roman"/>
          <w:bCs/>
          <w:sz w:val="24"/>
          <w:szCs w:val="24"/>
        </w:rPr>
        <w:t xml:space="preserve">  247 983  (двести сорок семь тысяч девятьсот восемьдесят три) рубля 88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32D96" w:rsidRPr="001F43B4" w:rsidRDefault="00F32D96" w:rsidP="00F32D9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  </w:t>
      </w:r>
      <w:r w:rsidRPr="001F43B4">
        <w:rPr>
          <w:rFonts w:ascii="Times New Roman" w:hAnsi="Times New Roman" w:cs="Times New Roman"/>
          <w:bCs/>
          <w:sz w:val="24"/>
          <w:szCs w:val="24"/>
        </w:rPr>
        <w:t>123 991 (сто двадцать три тысячи  девятьсот девяносто один) рубль  94 копейки.</w:t>
      </w:r>
    </w:p>
    <w:p w:rsidR="00F71AF9" w:rsidRPr="002F3228" w:rsidRDefault="00F32D96" w:rsidP="00F71AF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1F43B4">
        <w:rPr>
          <w:rFonts w:ascii="Times New Roman" w:hAnsi="Times New Roman" w:cs="Times New Roman"/>
          <w:bCs/>
          <w:sz w:val="24"/>
          <w:szCs w:val="24"/>
        </w:rPr>
        <w:t>7 439 (семь тысяч четыреста тридцать девять) рублей 52 копейки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B26CC" w:rsidRPr="00E23083" w:rsidRDefault="007B26CC" w:rsidP="004A105A">
      <w:pPr>
        <w:pStyle w:val="a3"/>
        <w:spacing w:line="0" w:lineRule="atLeast"/>
        <w:jc w:val="both"/>
        <w:rPr>
          <w:bCs/>
          <w:i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1F5770" w:rsidRDefault="00F32D96" w:rsidP="00F32D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2D96">
        <w:rPr>
          <w:rFonts w:ascii="Times New Roman" w:hAnsi="Times New Roman" w:cs="Times New Roman"/>
          <w:b/>
        </w:rPr>
        <w:t>Коссович Виталий Вячеславович</w:t>
      </w:r>
      <w:r>
        <w:rPr>
          <w:rFonts w:ascii="Times New Roman" w:hAnsi="Times New Roman" w:cs="Times New Roman"/>
        </w:rPr>
        <w:t xml:space="preserve"> </w:t>
      </w:r>
      <w:r w:rsidR="004A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67C9B">
        <w:rPr>
          <w:rFonts w:ascii="Times New Roman" w:hAnsi="Times New Roman" w:cs="Times New Roman"/>
          <w:sz w:val="24"/>
          <w:szCs w:val="24"/>
        </w:rPr>
        <w:t>6179</w:t>
      </w:r>
      <w:r>
        <w:rPr>
          <w:rFonts w:ascii="Times New Roman" w:hAnsi="Times New Roman" w:cs="Times New Roman"/>
        </w:rPr>
        <w:t>.</w:t>
      </w:r>
    </w:p>
    <w:p w:rsidR="00F32D96" w:rsidRPr="004A105A" w:rsidRDefault="00F32D96" w:rsidP="004A10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2D96">
        <w:rPr>
          <w:rFonts w:ascii="Times New Roman" w:hAnsi="Times New Roman" w:cs="Times New Roman"/>
          <w:b/>
        </w:rPr>
        <w:t>Якушкина Валерия Александровна</w:t>
      </w:r>
      <w:r>
        <w:rPr>
          <w:rFonts w:ascii="Times New Roman" w:hAnsi="Times New Roman" w:cs="Times New Roman"/>
        </w:rPr>
        <w:t xml:space="preserve"> </w:t>
      </w:r>
      <w:r w:rsidR="004A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67C9B">
        <w:rPr>
          <w:rFonts w:ascii="Times New Roman" w:hAnsi="Times New Roman" w:cs="Times New Roman"/>
          <w:sz w:val="24"/>
          <w:szCs w:val="24"/>
        </w:rPr>
        <w:t>5783</w:t>
      </w:r>
      <w:r>
        <w:rPr>
          <w:rFonts w:ascii="Times New Roman" w:hAnsi="Times New Roman" w:cs="Times New Roman"/>
        </w:rPr>
        <w:t>.</w:t>
      </w:r>
    </w:p>
    <w:p w:rsidR="001F5770" w:rsidRDefault="00863A2A" w:rsidP="00270D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083">
        <w:rPr>
          <w:rFonts w:ascii="Times New Roman" w:hAnsi="Times New Roman" w:cs="Times New Roman"/>
          <w:b/>
        </w:rPr>
        <w:t xml:space="preserve"> </w:t>
      </w:r>
      <w:proofErr w:type="spellStart"/>
      <w:r w:rsidR="00E23083" w:rsidRPr="00E23083">
        <w:rPr>
          <w:rFonts w:ascii="Times New Roman" w:hAnsi="Times New Roman" w:cs="Times New Roman"/>
          <w:b/>
        </w:rPr>
        <w:t>Колыбанов</w:t>
      </w:r>
      <w:proofErr w:type="spellEnd"/>
      <w:r w:rsidR="00E23083" w:rsidRPr="00E23083">
        <w:rPr>
          <w:rFonts w:ascii="Times New Roman" w:hAnsi="Times New Roman" w:cs="Times New Roman"/>
          <w:b/>
        </w:rPr>
        <w:t xml:space="preserve"> Вадим Александрович</w:t>
      </w:r>
      <w:r w:rsidR="00F32D96">
        <w:rPr>
          <w:rFonts w:ascii="Times New Roman" w:hAnsi="Times New Roman" w:cs="Times New Roman"/>
          <w:b/>
        </w:rPr>
        <w:t xml:space="preserve"> </w:t>
      </w:r>
      <w:r w:rsidR="004A105A">
        <w:rPr>
          <w:rFonts w:ascii="Times New Roman" w:hAnsi="Times New Roman" w:cs="Times New Roman"/>
        </w:rPr>
        <w:t xml:space="preserve"> </w:t>
      </w:r>
      <w:r w:rsidR="00F32D96">
        <w:rPr>
          <w:rFonts w:ascii="Times New Roman" w:hAnsi="Times New Roman" w:cs="Times New Roman"/>
        </w:rPr>
        <w:t xml:space="preserve"> </w:t>
      </w:r>
      <w:r w:rsidR="00E23083">
        <w:rPr>
          <w:rFonts w:ascii="Times New Roman" w:hAnsi="Times New Roman" w:cs="Times New Roman"/>
          <w:b/>
        </w:rPr>
        <w:t xml:space="preserve"> - </w:t>
      </w:r>
      <w:r w:rsidR="00E23083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67C9B">
        <w:rPr>
          <w:rFonts w:ascii="Times New Roman" w:hAnsi="Times New Roman" w:cs="Times New Roman"/>
          <w:sz w:val="24"/>
          <w:szCs w:val="24"/>
        </w:rPr>
        <w:t>7523</w:t>
      </w:r>
      <w:r w:rsidR="00E23083">
        <w:rPr>
          <w:rFonts w:ascii="Times New Roman" w:hAnsi="Times New Roman" w:cs="Times New Roman"/>
        </w:rPr>
        <w:t>.</w:t>
      </w:r>
    </w:p>
    <w:p w:rsidR="001F5770" w:rsidRDefault="00F32D96" w:rsidP="004A10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Дубинец</w:t>
      </w:r>
      <w:proofErr w:type="spellEnd"/>
      <w:r>
        <w:rPr>
          <w:rFonts w:ascii="Times New Roman" w:hAnsi="Times New Roman" w:cs="Times New Roman"/>
          <w:b/>
        </w:rPr>
        <w:t xml:space="preserve"> Александр Юрьевич </w:t>
      </w:r>
      <w:r w:rsidR="004A105A">
        <w:rPr>
          <w:rFonts w:ascii="Times New Roman" w:hAnsi="Times New Roman" w:cs="Times New Roman"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167C9B">
        <w:rPr>
          <w:rFonts w:ascii="Times New Roman" w:hAnsi="Times New Roman" w:cs="Times New Roman"/>
        </w:rPr>
        <w:t>6208</w:t>
      </w:r>
      <w:r>
        <w:rPr>
          <w:rFonts w:ascii="Times New Roman" w:hAnsi="Times New Roman" w:cs="Times New Roman"/>
        </w:rPr>
        <w:t>.</w:t>
      </w:r>
    </w:p>
    <w:p w:rsidR="00A07336" w:rsidRPr="004A105A" w:rsidRDefault="00F71AF9" w:rsidP="004A10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Звонцов Виктор Сергеевич</w:t>
      </w:r>
      <w:r w:rsidR="00167C9B">
        <w:rPr>
          <w:rFonts w:ascii="Times New Roman" w:hAnsi="Times New Roman" w:cs="Times New Roman"/>
          <w:b/>
        </w:rPr>
        <w:t xml:space="preserve"> </w:t>
      </w:r>
      <w:r w:rsidR="004A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167C9B">
        <w:rPr>
          <w:rFonts w:ascii="Times New Roman" w:hAnsi="Times New Roman" w:cs="Times New Roman"/>
        </w:rPr>
        <w:t>5819</w:t>
      </w:r>
      <w:r>
        <w:rPr>
          <w:rFonts w:ascii="Times New Roman" w:hAnsi="Times New Roman" w:cs="Times New Roman"/>
        </w:rPr>
        <w:t>.</w:t>
      </w:r>
    </w:p>
    <w:p w:rsidR="004A105A" w:rsidRDefault="004A105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5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p w:rsidR="004A105A" w:rsidRPr="00632B4B" w:rsidRDefault="004A105A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1A439D" w:rsidRPr="002C68EA" w:rsidTr="00F12A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39D" w:rsidRPr="002C68EA" w:rsidRDefault="001A439D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A439D" w:rsidRPr="00CC3E9D" w:rsidRDefault="001A439D" w:rsidP="0051349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247 983 руб. 88коп</w:t>
            </w:r>
            <w:r>
              <w:rPr>
                <w:bCs/>
                <w:sz w:val="22"/>
                <w:szCs w:val="22"/>
              </w:rPr>
              <w:t xml:space="preserve">.  </w:t>
            </w:r>
          </w:p>
          <w:p w:rsidR="001A439D" w:rsidRPr="002C68EA" w:rsidRDefault="001A439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  <w:p w:rsidR="001A439D" w:rsidRPr="00270D43" w:rsidRDefault="001A439D" w:rsidP="001A43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 xml:space="preserve">247 983 руб. 88коп.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6179; 5783;  7523</w:t>
            </w:r>
          </w:p>
        </w:tc>
      </w:tr>
      <w:tr w:rsidR="001A439D" w:rsidRPr="002C68EA" w:rsidTr="00F12A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439D" w:rsidRDefault="001A439D" w:rsidP="003A6EE2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523 246 руб.12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7523</w:t>
            </w:r>
          </w:p>
        </w:tc>
      </w:tr>
      <w:tr w:rsidR="001A439D" w:rsidRPr="002C68EA" w:rsidTr="00F12A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439D" w:rsidRDefault="001A439D" w:rsidP="003A6EE2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545 564 руб.68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6179</w:t>
            </w:r>
          </w:p>
        </w:tc>
      </w:tr>
      <w:tr w:rsidR="001A439D" w:rsidRPr="002C68EA" w:rsidTr="00F12A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439D" w:rsidRDefault="001A439D" w:rsidP="003A6EE2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>553 004 руб.20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D" w:rsidRPr="00270D43" w:rsidRDefault="001A439D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270D43">
              <w:rPr>
                <w:bCs/>
                <w:sz w:val="22"/>
                <w:szCs w:val="22"/>
              </w:rPr>
              <w:t xml:space="preserve"> 5783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D43" w:rsidRPr="004A105A" w:rsidRDefault="00270D43" w:rsidP="004A10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CF4E53" w:rsidRPr="00270D43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Pr="00270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E53" w:rsidRPr="00270D43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r w:rsidR="00764613" w:rsidRPr="00270D4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270D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270D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439D" w:rsidRPr="00270D43">
        <w:rPr>
          <w:rFonts w:ascii="Times New Roman" w:hAnsi="Times New Roman" w:cs="Times New Roman"/>
          <w:bCs/>
          <w:sz w:val="24"/>
          <w:szCs w:val="24"/>
        </w:rPr>
        <w:t>5783</w:t>
      </w:r>
      <w:r w:rsidR="001A439D" w:rsidRPr="00270D43">
        <w:rPr>
          <w:rFonts w:ascii="Times New Roman" w:hAnsi="Times New Roman" w:cs="Times New Roman"/>
          <w:b/>
        </w:rPr>
        <w:t xml:space="preserve"> Якушкина Валерия Александровна</w:t>
      </w:r>
      <w:r w:rsidRPr="00270D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4E53" w:rsidRPr="00270D43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1A439D" w:rsidRPr="00270D43">
        <w:rPr>
          <w:rFonts w:ascii="Times New Roman" w:hAnsi="Times New Roman" w:cs="Times New Roman"/>
          <w:bCs/>
        </w:rPr>
        <w:t xml:space="preserve"> 553 004</w:t>
      </w:r>
      <w:r w:rsidR="00151035" w:rsidRPr="00270D43">
        <w:rPr>
          <w:bCs/>
        </w:rPr>
        <w:t xml:space="preserve"> </w:t>
      </w:r>
      <w:r w:rsidR="00B25856" w:rsidRPr="00270D43">
        <w:rPr>
          <w:rFonts w:ascii="Times New Roman" w:hAnsi="Times New Roman" w:cs="Times New Roman"/>
          <w:sz w:val="24"/>
          <w:szCs w:val="24"/>
        </w:rPr>
        <w:t>(</w:t>
      </w:r>
      <w:r w:rsidR="001A439D" w:rsidRPr="00270D43">
        <w:rPr>
          <w:rFonts w:ascii="Times New Roman" w:hAnsi="Times New Roman" w:cs="Times New Roman"/>
          <w:sz w:val="24"/>
          <w:szCs w:val="24"/>
        </w:rPr>
        <w:t>пятьсот пятьдесят три</w:t>
      </w:r>
      <w:r w:rsidR="00E93A04" w:rsidRPr="00270D4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1A439D" w:rsidRPr="00270D43">
        <w:rPr>
          <w:rFonts w:ascii="Times New Roman" w:hAnsi="Times New Roman" w:cs="Times New Roman"/>
          <w:sz w:val="24"/>
          <w:szCs w:val="24"/>
        </w:rPr>
        <w:t>и четыре</w:t>
      </w:r>
      <w:r w:rsidR="005F3F53" w:rsidRPr="00270D43">
        <w:rPr>
          <w:rFonts w:ascii="Times New Roman" w:hAnsi="Times New Roman" w:cs="Times New Roman"/>
          <w:sz w:val="24"/>
          <w:szCs w:val="24"/>
        </w:rPr>
        <w:t>) рубл</w:t>
      </w:r>
      <w:r w:rsidR="001A439D" w:rsidRPr="00270D43">
        <w:rPr>
          <w:rFonts w:ascii="Times New Roman" w:hAnsi="Times New Roman" w:cs="Times New Roman"/>
          <w:sz w:val="24"/>
          <w:szCs w:val="24"/>
        </w:rPr>
        <w:t>я</w:t>
      </w:r>
      <w:r w:rsidR="00B25856" w:rsidRPr="00270D43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270D43">
        <w:rPr>
          <w:rFonts w:ascii="Times New Roman" w:hAnsi="Times New Roman" w:cs="Times New Roman"/>
          <w:sz w:val="24"/>
          <w:szCs w:val="24"/>
        </w:rPr>
        <w:t xml:space="preserve"> </w:t>
      </w:r>
      <w:r w:rsidR="001A439D" w:rsidRPr="00270D43">
        <w:rPr>
          <w:rFonts w:ascii="Times New Roman" w:hAnsi="Times New Roman" w:cs="Times New Roman"/>
          <w:sz w:val="24"/>
          <w:szCs w:val="24"/>
        </w:rPr>
        <w:t>20</w:t>
      </w:r>
      <w:r w:rsidR="00E93A04" w:rsidRPr="00270D4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CF4E53" w:rsidRPr="00270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4A105A" w:rsidRDefault="00270D43" w:rsidP="00CC3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43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 в размере   545 564 (пятьсот сорок пять   тысяч   пятьсот шестьдесят четыре) рубля 68 копеек   </w:t>
      </w:r>
      <w:r w:rsidRPr="00270D43">
        <w:rPr>
          <w:rFonts w:ascii="Times New Roman" w:hAnsi="Times New Roman" w:cs="Times New Roman"/>
          <w:b/>
        </w:rPr>
        <w:t>Коссович Виталий Вячеславович</w:t>
      </w:r>
      <w:r w:rsidRPr="00270D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0D43">
        <w:rPr>
          <w:rFonts w:ascii="Times New Roman" w:hAnsi="Times New Roman" w:cs="Times New Roman"/>
          <w:b/>
        </w:rPr>
        <w:t xml:space="preserve">- </w:t>
      </w:r>
      <w:r w:rsidRPr="00270D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270D43">
        <w:rPr>
          <w:rFonts w:ascii="Times New Roman" w:hAnsi="Times New Roman" w:cs="Times New Roman"/>
        </w:rPr>
        <w:t>6179.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270D43" w:rsidRDefault="00CF4E53" w:rsidP="00151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D43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7B4E3C" w:rsidRPr="00270D43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3353A1" w:rsidRPr="00270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A1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договор </w:t>
      </w:r>
      <w:r w:rsidR="00E93A04" w:rsidRPr="00270D43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</w:t>
      </w:r>
      <w:r w:rsidR="00377D24">
        <w:rPr>
          <w:rFonts w:ascii="Times New Roman" w:hAnsi="Times New Roman" w:cs="Times New Roman"/>
          <w:bCs/>
          <w:i/>
          <w:sz w:val="24"/>
          <w:szCs w:val="24"/>
        </w:rPr>
        <w:t xml:space="preserve"> участка   </w:t>
      </w:r>
      <w:r w:rsidR="00E93A04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70D43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33:02:021215:475, </w:t>
      </w:r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площадью 908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270D43" w:rsidRPr="00270D43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 р-н, с/</w:t>
      </w:r>
      <w:proofErr w:type="spellStart"/>
      <w:proofErr w:type="gramStart"/>
      <w:r w:rsidR="00270D43" w:rsidRPr="00270D4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 МО  Филипповское, </w:t>
      </w:r>
      <w:proofErr w:type="spellStart"/>
      <w:r w:rsidR="00270D43" w:rsidRPr="00270D43">
        <w:rPr>
          <w:rFonts w:ascii="Times New Roman" w:hAnsi="Times New Roman" w:cs="Times New Roman"/>
          <w:i/>
          <w:sz w:val="24"/>
          <w:szCs w:val="24"/>
        </w:rPr>
        <w:t>нп</w:t>
      </w:r>
      <w:proofErr w:type="spellEnd"/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 Участок </w:t>
      </w:r>
      <w:proofErr w:type="spellStart"/>
      <w:r w:rsidR="00270D43" w:rsidRPr="00270D43">
        <w:rPr>
          <w:rFonts w:ascii="Times New Roman" w:hAnsi="Times New Roman" w:cs="Times New Roman"/>
          <w:i/>
          <w:sz w:val="24"/>
          <w:szCs w:val="24"/>
        </w:rPr>
        <w:t>Мележи</w:t>
      </w:r>
      <w:proofErr w:type="spellEnd"/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70D43" w:rsidRPr="00270D43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270D43" w:rsidRPr="00270D43">
        <w:rPr>
          <w:rFonts w:ascii="Times New Roman" w:hAnsi="Times New Roman" w:cs="Times New Roman"/>
          <w:i/>
          <w:sz w:val="24"/>
          <w:szCs w:val="24"/>
        </w:rPr>
        <w:t xml:space="preserve">/у 8/1  </w:t>
      </w:r>
      <w:r w:rsidR="00270D43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353A1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93A04" w:rsidRPr="00270D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270D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613" w:rsidRPr="00270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D4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270D43"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270D43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270D43" w:rsidRPr="00EA056D" w:rsidRDefault="00CF4E53" w:rsidP="004A105A">
      <w:pPr>
        <w:pStyle w:val="a3"/>
        <w:spacing w:line="0" w:lineRule="atLeast"/>
        <w:jc w:val="both"/>
        <w:rPr>
          <w:bCs/>
          <w:i/>
        </w:rPr>
      </w:pPr>
      <w:r w:rsidRPr="00E93A04">
        <w:rPr>
          <w:bCs/>
          <w:szCs w:val="24"/>
        </w:rPr>
        <w:t xml:space="preserve">4. Победителю, отказавшемуся от подписания </w:t>
      </w:r>
      <w:r w:rsidR="003353A1" w:rsidRPr="00E93A04">
        <w:rPr>
          <w:bCs/>
          <w:i/>
          <w:szCs w:val="24"/>
        </w:rPr>
        <w:t xml:space="preserve">договора </w:t>
      </w:r>
      <w:r w:rsidR="00E93A04" w:rsidRPr="00E93A04">
        <w:rPr>
          <w:bCs/>
          <w:i/>
          <w:szCs w:val="24"/>
        </w:rPr>
        <w:t xml:space="preserve">купли-продажи земельного участка   </w:t>
      </w:r>
      <w:r w:rsidR="001F5770" w:rsidRPr="00B50DDE">
        <w:rPr>
          <w:bCs/>
          <w:i/>
        </w:rPr>
        <w:t xml:space="preserve">с кадастровым номером 33:02:021215:475, </w:t>
      </w:r>
      <w:r w:rsidR="001F5770" w:rsidRPr="00B50DDE">
        <w:rPr>
          <w:i/>
        </w:rPr>
        <w:t>площадью 908 кв. м, из категории земель населенных пунктов, с разрешенным использованием: для  индивидуального жилищного</w:t>
      </w:r>
      <w:r w:rsidR="001F5770" w:rsidRPr="001F43B4">
        <w:rPr>
          <w:i/>
        </w:rPr>
        <w:t xml:space="preserve"> строительства, расположенного по адресу: Российская Федерация, Владимирская обл.,   </w:t>
      </w:r>
      <w:proofErr w:type="spellStart"/>
      <w:r w:rsidR="001F5770" w:rsidRPr="001F43B4">
        <w:rPr>
          <w:i/>
        </w:rPr>
        <w:t>Киржачский</w:t>
      </w:r>
      <w:proofErr w:type="spellEnd"/>
      <w:r w:rsidR="001F5770" w:rsidRPr="001F43B4">
        <w:rPr>
          <w:i/>
        </w:rPr>
        <w:t xml:space="preserve"> р-н, с/</w:t>
      </w:r>
      <w:proofErr w:type="spellStart"/>
      <w:proofErr w:type="gramStart"/>
      <w:r w:rsidR="001F5770" w:rsidRPr="001F43B4">
        <w:rPr>
          <w:i/>
        </w:rPr>
        <w:t>п</w:t>
      </w:r>
      <w:proofErr w:type="spellEnd"/>
      <w:proofErr w:type="gramEnd"/>
      <w:r w:rsidR="001F5770" w:rsidRPr="001F43B4">
        <w:rPr>
          <w:i/>
        </w:rPr>
        <w:t xml:space="preserve"> МО  Филипповское, </w:t>
      </w:r>
      <w:proofErr w:type="spellStart"/>
      <w:r w:rsidR="001F5770" w:rsidRPr="001F43B4">
        <w:rPr>
          <w:i/>
        </w:rPr>
        <w:t>нп</w:t>
      </w:r>
      <w:proofErr w:type="spellEnd"/>
      <w:r w:rsidR="001F5770" w:rsidRPr="001F43B4">
        <w:rPr>
          <w:i/>
        </w:rPr>
        <w:t xml:space="preserve"> Участок </w:t>
      </w:r>
      <w:proofErr w:type="spellStart"/>
      <w:r w:rsidR="001F5770" w:rsidRPr="001F43B4">
        <w:rPr>
          <w:i/>
        </w:rPr>
        <w:t>Мележи</w:t>
      </w:r>
      <w:proofErr w:type="spellEnd"/>
      <w:r w:rsidR="001F5770" w:rsidRPr="001F43B4">
        <w:rPr>
          <w:i/>
        </w:rPr>
        <w:t xml:space="preserve">, </w:t>
      </w:r>
      <w:proofErr w:type="spellStart"/>
      <w:r w:rsidR="001F5770" w:rsidRPr="001F43B4">
        <w:rPr>
          <w:i/>
        </w:rPr>
        <w:t>з</w:t>
      </w:r>
      <w:proofErr w:type="spellEnd"/>
      <w:r w:rsidR="001F5770" w:rsidRPr="001F43B4">
        <w:rPr>
          <w:i/>
        </w:rPr>
        <w:t>/у 8/</w:t>
      </w:r>
      <w:r w:rsidR="001F5770">
        <w:rPr>
          <w:i/>
        </w:rPr>
        <w:t xml:space="preserve"> 1</w:t>
      </w:r>
      <w:r w:rsidR="00E93A04" w:rsidRPr="00E93A04">
        <w:rPr>
          <w:i/>
          <w:szCs w:val="24"/>
        </w:rPr>
        <w:t xml:space="preserve"> </w:t>
      </w:r>
      <w:r w:rsidR="001F5770">
        <w:rPr>
          <w:i/>
          <w:szCs w:val="24"/>
        </w:rPr>
        <w:t xml:space="preserve"> </w:t>
      </w:r>
      <w:r w:rsidR="00B25856" w:rsidRPr="00E93A04">
        <w:rPr>
          <w:bCs/>
          <w:i/>
          <w:szCs w:val="24"/>
        </w:rPr>
        <w:t xml:space="preserve"> </w:t>
      </w:r>
      <w:r w:rsidR="00CA0FE9" w:rsidRPr="00E93A04">
        <w:rPr>
          <w:i/>
          <w:szCs w:val="24"/>
        </w:rPr>
        <w:t xml:space="preserve"> </w:t>
      </w:r>
      <w:r w:rsidRPr="00E93A04">
        <w:rPr>
          <w:bCs/>
          <w:szCs w:val="24"/>
        </w:rPr>
        <w:t>задаток не возвращается</w:t>
      </w:r>
      <w:r w:rsidR="00270D43" w:rsidRPr="00270D43">
        <w:rPr>
          <w:bCs/>
          <w:szCs w:val="24"/>
        </w:rPr>
        <w:t xml:space="preserve"> </w:t>
      </w:r>
      <w:r w:rsidR="00270D43" w:rsidRPr="00B25856">
        <w:rPr>
          <w:bCs/>
          <w:szCs w:val="24"/>
        </w:rPr>
        <w:t>и  вступают в силу нормы, предусмотренные ст.39.12 Земельного кодекса Российской Федерации.</w:t>
      </w:r>
    </w:p>
    <w:p w:rsidR="004F0028" w:rsidRPr="00E93A04" w:rsidRDefault="004F0028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C3B" w:rsidRPr="00E93A04" w:rsidRDefault="00D301BF" w:rsidP="00E93A04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Комиссия по проведению аукциона: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М.А. Семенова</w:t>
            </w:r>
          </w:p>
        </w:tc>
      </w:tr>
      <w:tr w:rsidR="00E93A04" w:rsidTr="00E93A04">
        <w:trPr>
          <w:trHeight w:val="409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О.В. </w:t>
            </w:r>
            <w:proofErr w:type="spellStart"/>
            <w:r w:rsidRPr="00E93A04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С.Н. Губарева</w:t>
            </w:r>
          </w:p>
        </w:tc>
      </w:tr>
      <w:tr w:rsidR="00E93A04" w:rsidTr="00E93A04">
        <w:trPr>
          <w:trHeight w:val="390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В.С. </w:t>
            </w:r>
            <w:proofErr w:type="spellStart"/>
            <w:r w:rsidRPr="00E93A04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E93A04" w:rsidTr="00E93A04">
        <w:trPr>
          <w:trHeight w:val="415"/>
        </w:trPr>
        <w:tc>
          <w:tcPr>
            <w:tcW w:w="4786" w:type="dxa"/>
          </w:tcPr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 Член комиссии:</w:t>
            </w:r>
          </w:p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И.В. Полякова</w:t>
            </w:r>
          </w:p>
        </w:tc>
      </w:tr>
      <w:tr w:rsidR="00E93A04" w:rsidTr="00E93A04">
        <w:trPr>
          <w:trHeight w:val="297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6FE1"/>
    <w:multiLevelType w:val="hybridMultilevel"/>
    <w:tmpl w:val="45B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66B17"/>
    <w:rsid w:val="000F0024"/>
    <w:rsid w:val="000F0613"/>
    <w:rsid w:val="000F6B04"/>
    <w:rsid w:val="00116C8C"/>
    <w:rsid w:val="00151035"/>
    <w:rsid w:val="00167C9B"/>
    <w:rsid w:val="00171EF5"/>
    <w:rsid w:val="00183E1E"/>
    <w:rsid w:val="001937E0"/>
    <w:rsid w:val="00195EB0"/>
    <w:rsid w:val="001A439D"/>
    <w:rsid w:val="001C1B55"/>
    <w:rsid w:val="001F5770"/>
    <w:rsid w:val="00217C88"/>
    <w:rsid w:val="002560BA"/>
    <w:rsid w:val="00266399"/>
    <w:rsid w:val="00270D43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76E10"/>
    <w:rsid w:val="00377D24"/>
    <w:rsid w:val="00387848"/>
    <w:rsid w:val="003A53F3"/>
    <w:rsid w:val="00401695"/>
    <w:rsid w:val="00425763"/>
    <w:rsid w:val="004514D4"/>
    <w:rsid w:val="004628CA"/>
    <w:rsid w:val="00471A9A"/>
    <w:rsid w:val="0047276C"/>
    <w:rsid w:val="00474E8B"/>
    <w:rsid w:val="004771FD"/>
    <w:rsid w:val="00496B82"/>
    <w:rsid w:val="0049790E"/>
    <w:rsid w:val="004A105A"/>
    <w:rsid w:val="004B3EBF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E647D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20F1"/>
    <w:rsid w:val="009855E4"/>
    <w:rsid w:val="00990F93"/>
    <w:rsid w:val="009A71F6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5856"/>
    <w:rsid w:val="00B50DDE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32D96"/>
    <w:rsid w:val="00F71AF9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  <w:style w:type="paragraph" w:styleId="a8">
    <w:name w:val="No Spacing"/>
    <w:uiPriority w:val="1"/>
    <w:qFormat/>
    <w:rsid w:val="00F32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74</cp:revision>
  <cp:lastPrinted>2025-04-16T08:44:00Z</cp:lastPrinted>
  <dcterms:created xsi:type="dcterms:W3CDTF">2017-06-09T09:31:00Z</dcterms:created>
  <dcterms:modified xsi:type="dcterms:W3CDTF">2025-04-16T11:13:00Z</dcterms:modified>
</cp:coreProperties>
</file>